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EE5A" w14:textId="619D472C"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r>
        <w:rPr>
          <w:rFonts w:ascii="Calibri-Bold" w:hAnsi="Calibri-Bold" w:cs="Calibri-Bold"/>
          <w:b/>
          <w:bCs/>
          <w:color w:val="E40513"/>
          <w:sz w:val="28"/>
          <w:szCs w:val="28"/>
        </w:rPr>
        <w:t>About Datel Advansys</w:t>
      </w:r>
    </w:p>
    <w:p w14:paraId="69C04344"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5CC4D5C0"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Datel Advansys is a specialist in IT infrastructure solutions, from initial design, architecting, configuring,</w:t>
      </w:r>
    </w:p>
    <w:p w14:paraId="0649058A"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implementation, through to full monitoring and management of Private and Hybrid Cloud Solutions for</w:t>
      </w:r>
    </w:p>
    <w:p w14:paraId="3A6629FE" w14:textId="0FE17135" w:rsidR="009C282B" w:rsidRDefault="009C282B" w:rsidP="009C282B">
      <w:pPr>
        <w:autoSpaceDE w:val="0"/>
        <w:autoSpaceDN w:val="0"/>
        <w:adjustRightInd w:val="0"/>
        <w:spacing w:after="0" w:line="240" w:lineRule="auto"/>
        <w:rPr>
          <w:rFonts w:cs="Calibri"/>
          <w:color w:val="000000"/>
        </w:rPr>
      </w:pPr>
      <w:r>
        <w:rPr>
          <w:rFonts w:cs="Calibri"/>
          <w:color w:val="000000"/>
        </w:rPr>
        <w:t>mid-market businesses.</w:t>
      </w:r>
    </w:p>
    <w:p w14:paraId="56C0A823" w14:textId="77777777" w:rsidR="009C282B" w:rsidRDefault="009C282B" w:rsidP="009C282B">
      <w:pPr>
        <w:autoSpaceDE w:val="0"/>
        <w:autoSpaceDN w:val="0"/>
        <w:adjustRightInd w:val="0"/>
        <w:spacing w:after="0" w:line="240" w:lineRule="auto"/>
        <w:rPr>
          <w:rFonts w:cs="Calibri"/>
          <w:color w:val="000000"/>
        </w:rPr>
      </w:pPr>
    </w:p>
    <w:p w14:paraId="7C65CB36"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Our primary route to market is working with a number of business partners whose customers want to</w:t>
      </w:r>
    </w:p>
    <w:p w14:paraId="6831E3EE"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move to a cloud based solutions, outsourcing key components of their IT solutions whilst maintaining</w:t>
      </w:r>
    </w:p>
    <w:p w14:paraId="5D02117A"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high levels or security and availability often across multiple geographies around the world.</w:t>
      </w:r>
    </w:p>
    <w:p w14:paraId="3365645D"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We are committed to quality processes and industry best practice for IT service management, security</w:t>
      </w:r>
    </w:p>
    <w:p w14:paraId="53C824F7"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and support in line with ITIL principles and ISO standards and all staff have been through the Baseline</w:t>
      </w:r>
    </w:p>
    <w:p w14:paraId="403F0820" w14:textId="37FF3529" w:rsidR="009C282B" w:rsidRDefault="009C282B" w:rsidP="009C282B">
      <w:pPr>
        <w:autoSpaceDE w:val="0"/>
        <w:autoSpaceDN w:val="0"/>
        <w:adjustRightInd w:val="0"/>
        <w:spacing w:after="0" w:line="240" w:lineRule="auto"/>
        <w:rPr>
          <w:rFonts w:cs="Calibri"/>
          <w:color w:val="000000"/>
        </w:rPr>
      </w:pPr>
      <w:r>
        <w:rPr>
          <w:rFonts w:cs="Calibri"/>
          <w:color w:val="000000"/>
        </w:rPr>
        <w:t>Personnel Security Standard.</w:t>
      </w:r>
    </w:p>
    <w:p w14:paraId="54A735B1" w14:textId="77777777" w:rsidR="009C282B" w:rsidRDefault="009C282B" w:rsidP="009C282B">
      <w:pPr>
        <w:autoSpaceDE w:val="0"/>
        <w:autoSpaceDN w:val="0"/>
        <w:adjustRightInd w:val="0"/>
        <w:spacing w:after="0" w:line="240" w:lineRule="auto"/>
        <w:rPr>
          <w:rFonts w:cs="Calibri"/>
          <w:color w:val="000000"/>
        </w:rPr>
      </w:pPr>
    </w:p>
    <w:p w14:paraId="4D2778C9"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We have a loyal and growing customer base that stay with us for our exceptional service and support,</w:t>
      </w:r>
    </w:p>
    <w:p w14:paraId="7E518398"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delivered by our highly skilled team. We invest in our people through development, training and</w:t>
      </w:r>
    </w:p>
    <w:p w14:paraId="1832507D" w14:textId="2DC3B24D" w:rsidR="009C282B" w:rsidRDefault="009C282B" w:rsidP="009C282B">
      <w:pPr>
        <w:autoSpaceDE w:val="0"/>
        <w:autoSpaceDN w:val="0"/>
        <w:adjustRightInd w:val="0"/>
        <w:spacing w:after="0" w:line="240" w:lineRule="auto"/>
        <w:rPr>
          <w:rFonts w:cs="Calibri"/>
          <w:color w:val="000000"/>
        </w:rPr>
      </w:pPr>
      <w:r>
        <w:rPr>
          <w:rFonts w:cs="Calibri"/>
          <w:color w:val="000000"/>
        </w:rPr>
        <w:t>support.</w:t>
      </w:r>
    </w:p>
    <w:p w14:paraId="479BF622" w14:textId="77777777" w:rsidR="009C282B" w:rsidRDefault="009C282B" w:rsidP="009C282B">
      <w:pPr>
        <w:autoSpaceDE w:val="0"/>
        <w:autoSpaceDN w:val="0"/>
        <w:adjustRightInd w:val="0"/>
        <w:spacing w:after="0" w:line="240" w:lineRule="auto"/>
        <w:rPr>
          <w:rFonts w:cs="Calibri"/>
          <w:color w:val="000000"/>
        </w:rPr>
      </w:pPr>
    </w:p>
    <w:p w14:paraId="5D467F09" w14:textId="453E5F1A"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r>
        <w:rPr>
          <w:rFonts w:ascii="Calibri-Bold" w:hAnsi="Calibri-Bold" w:cs="Calibri-Bold"/>
          <w:b/>
          <w:bCs/>
          <w:color w:val="E40513"/>
          <w:sz w:val="28"/>
          <w:szCs w:val="28"/>
        </w:rPr>
        <w:t>Our Covid-19 Response</w:t>
      </w:r>
    </w:p>
    <w:p w14:paraId="04D33FBE"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3C1C77DE" w14:textId="6FC427F4" w:rsidR="00352AF5" w:rsidRDefault="00352AF5" w:rsidP="00352AF5">
      <w:pPr>
        <w:pStyle w:val="NormalWeb"/>
        <w:shd w:val="clear" w:color="auto" w:fill="FFFFFF" w:themeFill="background1"/>
        <w:spacing w:before="0" w:beforeAutospacing="0" w:after="300" w:afterAutospacing="0"/>
        <w:ind w:left="425" w:right="300"/>
        <w:rPr>
          <w:rFonts w:ascii="Calibri" w:eastAsiaTheme="minorEastAsia" w:hAnsi="Calibri" w:cstheme="minorBidi"/>
          <w:sz w:val="22"/>
          <w:szCs w:val="22"/>
          <w:lang w:eastAsia="en-US"/>
        </w:rPr>
      </w:pPr>
      <w:r w:rsidRPr="0FDA54C1">
        <w:rPr>
          <w:rFonts w:ascii="Calibri" w:eastAsiaTheme="minorEastAsia" w:hAnsi="Calibri" w:cstheme="minorBidi"/>
          <w:sz w:val="22"/>
          <w:szCs w:val="22"/>
          <w:lang w:eastAsia="en-US"/>
        </w:rPr>
        <w:t>At Datel</w:t>
      </w:r>
      <w:r>
        <w:rPr>
          <w:rFonts w:ascii="Calibri" w:eastAsiaTheme="minorEastAsia" w:hAnsi="Calibri" w:cstheme="minorBidi"/>
          <w:sz w:val="22"/>
          <w:szCs w:val="22"/>
          <w:lang w:eastAsia="en-US"/>
        </w:rPr>
        <w:t xml:space="preserve"> Advansys</w:t>
      </w:r>
      <w:r w:rsidRPr="0FDA54C1">
        <w:rPr>
          <w:rFonts w:ascii="Calibri" w:eastAsiaTheme="minorEastAsia" w:hAnsi="Calibri" w:cstheme="minorBidi"/>
          <w:sz w:val="22"/>
          <w:szCs w:val="22"/>
          <w:lang w:eastAsia="en-US"/>
        </w:rPr>
        <w:t>, we are aware of the impact that coronavirus (COVID-19) has on our employees, customers and wider community. We are continually monitoring the situation to ensure we respond appropriately and reduce the risk to all stakeholders. We do this with a focus on delivering an uninterrupted service to our customers.</w:t>
      </w:r>
    </w:p>
    <w:p w14:paraId="2B2F469B" w14:textId="77777777" w:rsidR="00352AF5" w:rsidRPr="00B63306" w:rsidRDefault="00352AF5" w:rsidP="00352AF5">
      <w:pPr>
        <w:pStyle w:val="NormalWeb"/>
        <w:shd w:val="clear" w:color="auto" w:fill="FFFFFF" w:themeFill="background1"/>
        <w:spacing w:before="0" w:beforeAutospacing="0" w:after="300" w:afterAutospacing="0"/>
        <w:ind w:left="425" w:right="300"/>
        <w:rPr>
          <w:rFonts w:ascii="Calibri" w:eastAsiaTheme="minorEastAsia" w:hAnsi="Calibri" w:cstheme="minorBidi"/>
          <w:sz w:val="22"/>
          <w:szCs w:val="22"/>
          <w:lang w:eastAsia="en-US"/>
        </w:rPr>
      </w:pPr>
      <w:r w:rsidRPr="00B63306">
        <w:rPr>
          <w:rFonts w:ascii="Calibri" w:eastAsiaTheme="minorEastAsia" w:hAnsi="Calibri" w:cstheme="minorBidi"/>
          <w:sz w:val="22"/>
          <w:szCs w:val="22"/>
          <w:lang w:eastAsia="en-US"/>
        </w:rPr>
        <w:t>Our offices are currently open with employees benefiting from a hybrid approach to working; working both from the office and working from home. To facilitate this, we have taken the necessary steps to ensure that our office space is Covid-secure, and all teams are equipped to deliver services and work effectively when working remotely</w:t>
      </w:r>
      <w:r>
        <w:rPr>
          <w:rFonts w:ascii="Calibri" w:eastAsiaTheme="minorEastAsia" w:hAnsi="Calibri" w:cstheme="minorBidi"/>
          <w:sz w:val="22"/>
          <w:szCs w:val="22"/>
          <w:lang w:eastAsia="en-US"/>
        </w:rPr>
        <w:t xml:space="preserve"> with conferencing tools and VPN access to our systems.</w:t>
      </w:r>
    </w:p>
    <w:p w14:paraId="4FB482AC" w14:textId="77777777" w:rsidR="00352AF5" w:rsidRDefault="00352AF5" w:rsidP="00352AF5">
      <w:r>
        <w:t xml:space="preserve">Long term success in remote working rests on ensuring our culture transcends the physical boundaries of the office. Without the face-to-face interaction that makes working in the office so enriching, remote workers can suffer from disconnect and isolation. Thankfully, our culture is agile enough to adapt to people’s working environments at home and we benefit greatly from having a solid foundation of strong relationships built up in the physical office. Datel has never been about the place, it’s always been about the people. </w:t>
      </w:r>
    </w:p>
    <w:p w14:paraId="5B05DC92" w14:textId="77777777" w:rsidR="00352AF5" w:rsidRDefault="00352AF5" w:rsidP="00352AF5">
      <w:r>
        <w:t xml:space="preserve">As we look to strengthen our talented teams, we have digitalised our recruitment process to accommodate our new, yet temporary normal. </w:t>
      </w:r>
    </w:p>
    <w:p w14:paraId="0AEBAFF3" w14:textId="77777777" w:rsidR="00352AF5" w:rsidRDefault="00352AF5" w:rsidP="00352AF5">
      <w:r>
        <w:t>We know that job-searching can be challenging, even in the best of times, and that pursuing a new career opportunity is already a big decision without the additional uncertainty that coronavirus brings.  We’re here to support you every step of the way as you consider applying to or joining our team during these ever-changing times.</w:t>
      </w:r>
    </w:p>
    <w:p w14:paraId="5CE26714" w14:textId="77777777" w:rsidR="009C282B" w:rsidRDefault="009C282B" w:rsidP="009C282B">
      <w:pPr>
        <w:autoSpaceDE w:val="0"/>
        <w:autoSpaceDN w:val="0"/>
        <w:adjustRightInd w:val="0"/>
        <w:spacing w:after="0" w:line="240" w:lineRule="auto"/>
        <w:rPr>
          <w:rFonts w:cs="Calibri"/>
          <w:color w:val="000000"/>
        </w:rPr>
      </w:pPr>
    </w:p>
    <w:p w14:paraId="230ED6C9" w14:textId="501DA8EC"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r>
        <w:rPr>
          <w:rFonts w:ascii="Calibri-Bold" w:hAnsi="Calibri-Bold" w:cs="Calibri-Bold"/>
          <w:b/>
          <w:bCs/>
          <w:color w:val="E40513"/>
          <w:sz w:val="28"/>
          <w:szCs w:val="28"/>
        </w:rPr>
        <w:lastRenderedPageBreak/>
        <w:t>Job Advert</w:t>
      </w:r>
    </w:p>
    <w:p w14:paraId="1CE63636"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0B52AC99" w14:textId="46BA6C3D" w:rsidR="009C282B" w:rsidRDefault="009C282B" w:rsidP="009C282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What you'll do</w:t>
      </w:r>
    </w:p>
    <w:p w14:paraId="78D749F5" w14:textId="77777777" w:rsidR="009C282B" w:rsidRDefault="009C282B" w:rsidP="009C282B">
      <w:pPr>
        <w:autoSpaceDE w:val="0"/>
        <w:autoSpaceDN w:val="0"/>
        <w:adjustRightInd w:val="0"/>
        <w:spacing w:after="0" w:line="240" w:lineRule="auto"/>
        <w:rPr>
          <w:rFonts w:ascii="Calibri-Bold" w:hAnsi="Calibri-Bold" w:cs="Calibri-Bold"/>
          <w:b/>
          <w:bCs/>
          <w:color w:val="000000"/>
        </w:rPr>
      </w:pPr>
    </w:p>
    <w:p w14:paraId="7DB4194F"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Acting as a 1</w:t>
      </w:r>
      <w:r>
        <w:rPr>
          <w:rFonts w:cs="Calibri"/>
          <w:color w:val="000000"/>
          <w:sz w:val="14"/>
          <w:szCs w:val="14"/>
        </w:rPr>
        <w:t xml:space="preserve">st </w:t>
      </w:r>
      <w:r>
        <w:rPr>
          <w:rFonts w:cs="Calibri"/>
          <w:color w:val="000000"/>
        </w:rPr>
        <w:t>line server technical specialist responsible for monitoring the incident logging system for</w:t>
      </w:r>
    </w:p>
    <w:p w14:paraId="013BE097" w14:textId="77777777" w:rsidR="009C282B" w:rsidRDefault="009C282B" w:rsidP="009C282B">
      <w:pPr>
        <w:autoSpaceDE w:val="0"/>
        <w:autoSpaceDN w:val="0"/>
        <w:adjustRightInd w:val="0"/>
        <w:spacing w:after="0" w:line="240" w:lineRule="auto"/>
        <w:rPr>
          <w:rFonts w:cs="Calibri"/>
          <w:color w:val="000000"/>
          <w:sz w:val="14"/>
          <w:szCs w:val="14"/>
        </w:rPr>
      </w:pPr>
      <w:r>
        <w:rPr>
          <w:rFonts w:cs="Calibri"/>
          <w:color w:val="000000"/>
        </w:rPr>
        <w:t>new tickets, performing initial diagnosis and fix or where a solution is not available escalation to the 2</w:t>
      </w:r>
      <w:r>
        <w:rPr>
          <w:rFonts w:cs="Calibri"/>
          <w:color w:val="000000"/>
          <w:sz w:val="14"/>
          <w:szCs w:val="14"/>
        </w:rPr>
        <w:t>nd</w:t>
      </w:r>
    </w:p>
    <w:p w14:paraId="7123C21E"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line. The role also includes answering technical support phone calls and carrying out change requests on</w:t>
      </w:r>
    </w:p>
    <w:p w14:paraId="03DADAC3"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behalf of customers.</w:t>
      </w:r>
    </w:p>
    <w:p w14:paraId="233931A9" w14:textId="77777777" w:rsidR="009C282B" w:rsidRDefault="009C282B" w:rsidP="009C282B">
      <w:pPr>
        <w:autoSpaceDE w:val="0"/>
        <w:autoSpaceDN w:val="0"/>
        <w:adjustRightInd w:val="0"/>
        <w:spacing w:after="0" w:line="240" w:lineRule="auto"/>
        <w:rPr>
          <w:rFonts w:cs="Calibri"/>
          <w:color w:val="000000"/>
        </w:rPr>
      </w:pPr>
    </w:p>
    <w:p w14:paraId="7E070C08" w14:textId="763D281F" w:rsidR="009C282B" w:rsidRDefault="009C282B" w:rsidP="009C282B">
      <w:pPr>
        <w:autoSpaceDE w:val="0"/>
        <w:autoSpaceDN w:val="0"/>
        <w:adjustRightInd w:val="0"/>
        <w:spacing w:after="0" w:line="240" w:lineRule="auto"/>
        <w:rPr>
          <w:rFonts w:cs="Calibri"/>
          <w:color w:val="000000"/>
        </w:rPr>
      </w:pPr>
      <w:r>
        <w:rPr>
          <w:rFonts w:cs="Calibri"/>
          <w:color w:val="000000"/>
        </w:rPr>
        <w:t>You’ll need to triage high priority issues and provide directions/solutions to meet SLAs, actively</w:t>
      </w:r>
    </w:p>
    <w:p w14:paraId="6F657AA7"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supporting the customer in all aspects through to problem resolution while keeping them informed</w:t>
      </w:r>
    </w:p>
    <w:p w14:paraId="231F3A4D"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throughout.</w:t>
      </w:r>
    </w:p>
    <w:p w14:paraId="127D240F" w14:textId="77777777" w:rsidR="009C282B" w:rsidRDefault="009C282B" w:rsidP="009C282B">
      <w:pPr>
        <w:autoSpaceDE w:val="0"/>
        <w:autoSpaceDN w:val="0"/>
        <w:adjustRightInd w:val="0"/>
        <w:spacing w:after="0" w:line="240" w:lineRule="auto"/>
        <w:rPr>
          <w:rFonts w:cs="Calibri"/>
          <w:color w:val="000000"/>
        </w:rPr>
      </w:pPr>
    </w:p>
    <w:p w14:paraId="000C6987" w14:textId="6432F8BC" w:rsidR="009C282B" w:rsidRDefault="009C282B" w:rsidP="009C282B">
      <w:pPr>
        <w:autoSpaceDE w:val="0"/>
        <w:autoSpaceDN w:val="0"/>
        <w:adjustRightInd w:val="0"/>
        <w:spacing w:after="0" w:line="240" w:lineRule="auto"/>
        <w:rPr>
          <w:rFonts w:cs="Calibri"/>
          <w:color w:val="000000"/>
        </w:rPr>
      </w:pPr>
      <w:r>
        <w:rPr>
          <w:rFonts w:cs="Calibri"/>
          <w:color w:val="000000"/>
        </w:rPr>
        <w:t>Our service operates 24/7 and whilst you’ll initially work office hours you may be required to work out</w:t>
      </w:r>
    </w:p>
    <w:p w14:paraId="77391371"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of hours and/or weekends to cover for holidays etc. During such times, shift allowances will apply or</w:t>
      </w:r>
    </w:p>
    <w:p w14:paraId="63ABC71E"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there is the option for time off in lieu.</w:t>
      </w:r>
    </w:p>
    <w:p w14:paraId="6C28BAB7" w14:textId="77777777" w:rsidR="009C282B" w:rsidRDefault="009C282B" w:rsidP="009C282B">
      <w:pPr>
        <w:autoSpaceDE w:val="0"/>
        <w:autoSpaceDN w:val="0"/>
        <w:adjustRightInd w:val="0"/>
        <w:spacing w:after="0" w:line="240" w:lineRule="auto"/>
        <w:rPr>
          <w:rFonts w:ascii="Calibri-Bold" w:hAnsi="Calibri-Bold" w:cs="Calibri-Bold"/>
          <w:b/>
          <w:bCs/>
          <w:color w:val="000000"/>
        </w:rPr>
      </w:pPr>
    </w:p>
    <w:p w14:paraId="5002B51F" w14:textId="65DD0C2B" w:rsidR="009C282B" w:rsidRDefault="009C282B" w:rsidP="009C282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What to bring</w:t>
      </w:r>
    </w:p>
    <w:p w14:paraId="391C7480" w14:textId="77777777" w:rsidR="009C282B" w:rsidRDefault="009C282B" w:rsidP="009C282B">
      <w:pPr>
        <w:autoSpaceDE w:val="0"/>
        <w:autoSpaceDN w:val="0"/>
        <w:adjustRightInd w:val="0"/>
        <w:spacing w:after="0" w:line="240" w:lineRule="auto"/>
        <w:rPr>
          <w:rFonts w:cs="Calibri"/>
          <w:color w:val="000000"/>
        </w:rPr>
      </w:pPr>
    </w:p>
    <w:p w14:paraId="12EB3D55" w14:textId="718FEA4D" w:rsidR="009C282B" w:rsidRDefault="009C282B" w:rsidP="009C282B">
      <w:pPr>
        <w:autoSpaceDE w:val="0"/>
        <w:autoSpaceDN w:val="0"/>
        <w:adjustRightInd w:val="0"/>
        <w:spacing w:after="0" w:line="240" w:lineRule="auto"/>
        <w:rPr>
          <w:rFonts w:cs="Calibri"/>
          <w:color w:val="000000"/>
        </w:rPr>
      </w:pPr>
      <w:r>
        <w:rPr>
          <w:rFonts w:cs="Calibri"/>
          <w:color w:val="000000"/>
        </w:rPr>
        <w:t>We’re looking for a Computer Science graduate with experience of Windows Server 2016 – 2019</w:t>
      </w:r>
    </w:p>
    <w:p w14:paraId="659C9BE6"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configuration, monitoring and troubleshooting, VMware 5+ - Basic use of GUI tools to perform</w:t>
      </w:r>
    </w:p>
    <w:p w14:paraId="4415C555"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troubleshooting. Any knowledge of MS Exchange 2013+, SQL Server 2016+, Office365 Exchange/Azure</w:t>
      </w:r>
    </w:p>
    <w:p w14:paraId="1240349C" w14:textId="13AE14F7" w:rsidR="009C282B" w:rsidRDefault="009C282B" w:rsidP="009C282B">
      <w:pPr>
        <w:autoSpaceDE w:val="0"/>
        <w:autoSpaceDN w:val="0"/>
        <w:adjustRightInd w:val="0"/>
        <w:spacing w:after="0" w:line="240" w:lineRule="auto"/>
        <w:rPr>
          <w:rFonts w:cs="Calibri"/>
          <w:color w:val="000000"/>
        </w:rPr>
      </w:pPr>
      <w:r>
        <w:rPr>
          <w:rFonts w:cs="Calibri"/>
          <w:color w:val="000000"/>
        </w:rPr>
        <w:t>beneficial but not essential. Any knowledge of Linux is a bonus.</w:t>
      </w:r>
    </w:p>
    <w:p w14:paraId="65EB5209" w14:textId="77777777" w:rsidR="009C282B" w:rsidRDefault="009C282B" w:rsidP="009C282B">
      <w:pPr>
        <w:autoSpaceDE w:val="0"/>
        <w:autoSpaceDN w:val="0"/>
        <w:adjustRightInd w:val="0"/>
        <w:spacing w:after="0" w:line="240" w:lineRule="auto"/>
        <w:rPr>
          <w:rFonts w:cs="Calibri"/>
          <w:color w:val="000000"/>
        </w:rPr>
      </w:pPr>
    </w:p>
    <w:p w14:paraId="442EF946" w14:textId="42698A4C" w:rsidR="009C282B" w:rsidRDefault="009C282B" w:rsidP="009C282B">
      <w:pPr>
        <w:autoSpaceDE w:val="0"/>
        <w:autoSpaceDN w:val="0"/>
        <w:adjustRightInd w:val="0"/>
        <w:spacing w:after="0" w:line="240" w:lineRule="auto"/>
        <w:rPr>
          <w:rFonts w:cs="Calibri"/>
          <w:color w:val="000000"/>
        </w:rPr>
      </w:pPr>
      <w:r>
        <w:rPr>
          <w:rFonts w:cs="Calibri"/>
          <w:color w:val="000000"/>
        </w:rPr>
        <w:t>You’ll need excellent problem solving and troubleshooting skills and the ability to use various tools and</w:t>
      </w:r>
    </w:p>
    <w:p w14:paraId="591DB989"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methodologies to analyse problems and develop solutions.</w:t>
      </w:r>
    </w:p>
    <w:p w14:paraId="7BAB5ABC" w14:textId="77777777" w:rsidR="009C282B" w:rsidRDefault="009C282B" w:rsidP="009C282B">
      <w:pPr>
        <w:autoSpaceDE w:val="0"/>
        <w:autoSpaceDN w:val="0"/>
        <w:adjustRightInd w:val="0"/>
        <w:spacing w:after="0" w:line="240" w:lineRule="auto"/>
        <w:rPr>
          <w:rFonts w:cs="Calibri"/>
          <w:color w:val="000000"/>
        </w:rPr>
      </w:pPr>
    </w:p>
    <w:p w14:paraId="6463A511" w14:textId="0FB7079A" w:rsidR="009C282B" w:rsidRDefault="009C282B" w:rsidP="009C282B">
      <w:pPr>
        <w:autoSpaceDE w:val="0"/>
        <w:autoSpaceDN w:val="0"/>
        <w:adjustRightInd w:val="0"/>
        <w:spacing w:after="0" w:line="240" w:lineRule="auto"/>
        <w:rPr>
          <w:rFonts w:cs="Calibri"/>
          <w:color w:val="000000"/>
        </w:rPr>
      </w:pPr>
      <w:r>
        <w:rPr>
          <w:rFonts w:cs="Calibri"/>
          <w:color w:val="000000"/>
        </w:rPr>
        <w:t>It’s essential you have a strong desire to learn new skills and that you throw yourself into new situations,</w:t>
      </w:r>
    </w:p>
    <w:p w14:paraId="5DC07762"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always being keen to pick up new responsibilities and meet new challenges.</w:t>
      </w:r>
    </w:p>
    <w:p w14:paraId="564DE99C" w14:textId="77777777" w:rsidR="009C282B" w:rsidRDefault="009C282B" w:rsidP="009C282B">
      <w:pPr>
        <w:autoSpaceDE w:val="0"/>
        <w:autoSpaceDN w:val="0"/>
        <w:adjustRightInd w:val="0"/>
        <w:spacing w:after="0" w:line="240" w:lineRule="auto"/>
        <w:rPr>
          <w:rFonts w:ascii="Calibri-Bold" w:hAnsi="Calibri-Bold" w:cs="Calibri-Bold"/>
          <w:b/>
          <w:bCs/>
          <w:color w:val="000000"/>
        </w:rPr>
      </w:pPr>
    </w:p>
    <w:p w14:paraId="3BB0CE42" w14:textId="77C4DC8C" w:rsidR="009C282B" w:rsidRDefault="009C282B" w:rsidP="009C282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What we offer in return</w:t>
      </w:r>
    </w:p>
    <w:p w14:paraId="76E2B896" w14:textId="77777777" w:rsidR="009C282B" w:rsidRDefault="009C282B" w:rsidP="009C282B">
      <w:pPr>
        <w:autoSpaceDE w:val="0"/>
        <w:autoSpaceDN w:val="0"/>
        <w:adjustRightInd w:val="0"/>
        <w:spacing w:after="0" w:line="240" w:lineRule="auto"/>
        <w:rPr>
          <w:rFonts w:cs="Calibri"/>
          <w:color w:val="000000"/>
        </w:rPr>
      </w:pPr>
    </w:p>
    <w:p w14:paraId="08E583C9" w14:textId="0607DE2B" w:rsidR="009C282B" w:rsidRDefault="009C282B" w:rsidP="009C282B">
      <w:pPr>
        <w:autoSpaceDE w:val="0"/>
        <w:autoSpaceDN w:val="0"/>
        <w:adjustRightInd w:val="0"/>
        <w:spacing w:after="0" w:line="240" w:lineRule="auto"/>
        <w:rPr>
          <w:rFonts w:cs="Calibri"/>
          <w:color w:val="000000"/>
        </w:rPr>
      </w:pPr>
      <w:r>
        <w:rPr>
          <w:rFonts w:cs="Calibri"/>
          <w:color w:val="000000"/>
        </w:rPr>
        <w:t>You’ll benefit from on-going training and development in all the skills, product knowledge and technical</w:t>
      </w:r>
    </w:p>
    <w:p w14:paraId="67FD6645"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ability required by the role, working in a dynamic and supportive team, gaining recognition for your</w:t>
      </w:r>
    </w:p>
    <w:p w14:paraId="7F49645E"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individual contribution.</w:t>
      </w:r>
    </w:p>
    <w:p w14:paraId="3C8E4D96" w14:textId="77777777" w:rsidR="009C282B" w:rsidRDefault="009C282B" w:rsidP="009C282B">
      <w:pPr>
        <w:autoSpaceDE w:val="0"/>
        <w:autoSpaceDN w:val="0"/>
        <w:adjustRightInd w:val="0"/>
        <w:spacing w:after="0" w:line="240" w:lineRule="auto"/>
        <w:rPr>
          <w:rFonts w:ascii="Webdings" w:hAnsi="Webdings" w:cs="Webdings"/>
          <w:color w:val="E40513"/>
          <w:sz w:val="32"/>
          <w:szCs w:val="32"/>
        </w:rPr>
      </w:pPr>
    </w:p>
    <w:p w14:paraId="48208BE1"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40E83923"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0FF0AF49"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3E21640A"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18D68C51"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7E8C6548"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593F41E4"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3C2EDB23"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p>
    <w:p w14:paraId="63217A62" w14:textId="6ACFAD0E"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r>
        <w:rPr>
          <w:rFonts w:ascii="Calibri-Bold" w:hAnsi="Calibri-Bold" w:cs="Calibri-Bold"/>
          <w:b/>
          <w:bCs/>
          <w:color w:val="E40513"/>
          <w:sz w:val="28"/>
          <w:szCs w:val="28"/>
        </w:rPr>
        <w:lastRenderedPageBreak/>
        <w:t>The Role</w:t>
      </w:r>
    </w:p>
    <w:p w14:paraId="5BCF5A80" w14:textId="77777777" w:rsidR="009C282B" w:rsidRDefault="009C282B" w:rsidP="009C282B">
      <w:pPr>
        <w:autoSpaceDE w:val="0"/>
        <w:autoSpaceDN w:val="0"/>
        <w:adjustRightInd w:val="0"/>
        <w:spacing w:after="0" w:line="240" w:lineRule="auto"/>
        <w:rPr>
          <w:rFonts w:ascii="Calibri-Bold" w:hAnsi="Calibri-Bold" w:cs="Calibri-Bold"/>
          <w:b/>
          <w:bCs/>
          <w:color w:val="262626"/>
        </w:rPr>
      </w:pPr>
    </w:p>
    <w:p w14:paraId="1660DF6A" w14:textId="0D6C5BF2" w:rsidR="009C282B" w:rsidRDefault="009C282B" w:rsidP="009C282B">
      <w:pPr>
        <w:autoSpaceDE w:val="0"/>
        <w:autoSpaceDN w:val="0"/>
        <w:adjustRightInd w:val="0"/>
        <w:spacing w:after="0" w:line="240" w:lineRule="auto"/>
        <w:rPr>
          <w:rFonts w:cs="Calibri"/>
          <w:color w:val="262626"/>
        </w:rPr>
      </w:pPr>
      <w:r>
        <w:rPr>
          <w:rFonts w:ascii="Calibri-Bold" w:hAnsi="Calibri-Bold" w:cs="Calibri-Bold"/>
          <w:b/>
          <w:bCs/>
          <w:color w:val="262626"/>
        </w:rPr>
        <w:t xml:space="preserve">Title: </w:t>
      </w:r>
      <w:r>
        <w:rPr>
          <w:rFonts w:ascii="Calibri-Bold" w:hAnsi="Calibri-Bold" w:cs="Calibri-Bold"/>
          <w:b/>
          <w:bCs/>
          <w:color w:val="262626"/>
        </w:rPr>
        <w:tab/>
      </w:r>
      <w:r>
        <w:rPr>
          <w:rFonts w:ascii="Calibri-Bold" w:hAnsi="Calibri-Bold" w:cs="Calibri-Bold"/>
          <w:b/>
          <w:bCs/>
          <w:color w:val="262626"/>
        </w:rPr>
        <w:tab/>
      </w:r>
      <w:r>
        <w:rPr>
          <w:rFonts w:ascii="Calibri-Bold" w:hAnsi="Calibri-Bold" w:cs="Calibri-Bold"/>
          <w:b/>
          <w:bCs/>
          <w:color w:val="262626"/>
        </w:rPr>
        <w:tab/>
      </w:r>
      <w:r>
        <w:rPr>
          <w:rFonts w:cs="Calibri"/>
          <w:color w:val="262626"/>
        </w:rPr>
        <w:t>Tier 1 Technical Support</w:t>
      </w:r>
    </w:p>
    <w:p w14:paraId="23D14A74" w14:textId="77777777" w:rsidR="009C282B" w:rsidRDefault="009C282B" w:rsidP="009C282B">
      <w:pPr>
        <w:autoSpaceDE w:val="0"/>
        <w:autoSpaceDN w:val="0"/>
        <w:adjustRightInd w:val="0"/>
        <w:spacing w:after="0" w:line="240" w:lineRule="auto"/>
        <w:rPr>
          <w:rFonts w:ascii="Calibri-Bold" w:hAnsi="Calibri-Bold" w:cs="Calibri-Bold"/>
          <w:b/>
          <w:bCs/>
          <w:color w:val="262626"/>
        </w:rPr>
      </w:pPr>
    </w:p>
    <w:p w14:paraId="1D67A8DF" w14:textId="0D30CA65" w:rsidR="009C282B" w:rsidRDefault="009C282B" w:rsidP="009C282B">
      <w:pPr>
        <w:autoSpaceDE w:val="0"/>
        <w:autoSpaceDN w:val="0"/>
        <w:adjustRightInd w:val="0"/>
        <w:spacing w:after="0" w:line="240" w:lineRule="auto"/>
        <w:rPr>
          <w:rFonts w:cs="Calibri"/>
          <w:color w:val="262626"/>
        </w:rPr>
      </w:pPr>
      <w:r>
        <w:rPr>
          <w:rFonts w:ascii="Calibri-Bold" w:hAnsi="Calibri-Bold" w:cs="Calibri-Bold"/>
          <w:b/>
          <w:bCs/>
          <w:color w:val="262626"/>
        </w:rPr>
        <w:t xml:space="preserve">Reporting to: </w:t>
      </w:r>
      <w:r>
        <w:rPr>
          <w:rFonts w:ascii="Calibri-Bold" w:hAnsi="Calibri-Bold" w:cs="Calibri-Bold"/>
          <w:b/>
          <w:bCs/>
          <w:color w:val="262626"/>
        </w:rPr>
        <w:tab/>
      </w:r>
      <w:r>
        <w:rPr>
          <w:rFonts w:ascii="Calibri-Bold" w:hAnsi="Calibri-Bold" w:cs="Calibri-Bold"/>
          <w:b/>
          <w:bCs/>
          <w:color w:val="262626"/>
        </w:rPr>
        <w:tab/>
      </w:r>
      <w:r>
        <w:rPr>
          <w:rFonts w:cs="Calibri"/>
          <w:color w:val="262626"/>
        </w:rPr>
        <w:t>Team leader</w:t>
      </w:r>
    </w:p>
    <w:p w14:paraId="45C352F5" w14:textId="77777777" w:rsidR="009C282B" w:rsidRDefault="009C282B" w:rsidP="009C282B">
      <w:pPr>
        <w:autoSpaceDE w:val="0"/>
        <w:autoSpaceDN w:val="0"/>
        <w:adjustRightInd w:val="0"/>
        <w:spacing w:after="0" w:line="240" w:lineRule="auto"/>
        <w:rPr>
          <w:rFonts w:ascii="Calibri-Bold" w:hAnsi="Calibri-Bold" w:cs="Calibri-Bold"/>
          <w:b/>
          <w:bCs/>
          <w:color w:val="262626"/>
        </w:rPr>
      </w:pPr>
    </w:p>
    <w:p w14:paraId="2CC631CE" w14:textId="2F21FBBD" w:rsidR="009C282B" w:rsidRDefault="009C282B" w:rsidP="009C282B">
      <w:pPr>
        <w:autoSpaceDE w:val="0"/>
        <w:autoSpaceDN w:val="0"/>
        <w:adjustRightInd w:val="0"/>
        <w:spacing w:after="0" w:line="240" w:lineRule="auto"/>
        <w:rPr>
          <w:rFonts w:cs="Calibri"/>
          <w:color w:val="000000"/>
        </w:rPr>
      </w:pPr>
      <w:r>
        <w:rPr>
          <w:rFonts w:ascii="Calibri-Bold" w:hAnsi="Calibri-Bold" w:cs="Calibri-Bold"/>
          <w:b/>
          <w:bCs/>
          <w:color w:val="262626"/>
        </w:rPr>
        <w:t xml:space="preserve">Direct Reports: </w:t>
      </w:r>
      <w:r>
        <w:rPr>
          <w:rFonts w:ascii="Calibri-Bold" w:hAnsi="Calibri-Bold" w:cs="Calibri-Bold"/>
          <w:b/>
          <w:bCs/>
          <w:color w:val="262626"/>
        </w:rPr>
        <w:tab/>
      </w:r>
      <w:r>
        <w:rPr>
          <w:rFonts w:ascii="Calibri-Bold" w:hAnsi="Calibri-Bold" w:cs="Calibri-Bold"/>
          <w:b/>
          <w:bCs/>
          <w:color w:val="262626"/>
        </w:rPr>
        <w:tab/>
      </w:r>
      <w:r>
        <w:rPr>
          <w:rFonts w:cs="Calibri"/>
          <w:color w:val="000000"/>
        </w:rPr>
        <w:t>None</w:t>
      </w:r>
    </w:p>
    <w:p w14:paraId="7FE9BCD6" w14:textId="77777777" w:rsidR="009C282B" w:rsidRDefault="009C282B" w:rsidP="009C282B">
      <w:pPr>
        <w:autoSpaceDE w:val="0"/>
        <w:autoSpaceDN w:val="0"/>
        <w:adjustRightInd w:val="0"/>
        <w:spacing w:after="0" w:line="240" w:lineRule="auto"/>
        <w:ind w:left="2160" w:hanging="1735"/>
        <w:rPr>
          <w:rFonts w:ascii="Calibri-Bold" w:hAnsi="Calibri-Bold" w:cs="Calibri-Bold"/>
          <w:b/>
          <w:bCs/>
          <w:color w:val="262626"/>
        </w:rPr>
      </w:pPr>
    </w:p>
    <w:p w14:paraId="16950E8B" w14:textId="44D0E907" w:rsidR="009C282B" w:rsidRDefault="009C282B" w:rsidP="009C282B">
      <w:pPr>
        <w:autoSpaceDE w:val="0"/>
        <w:autoSpaceDN w:val="0"/>
        <w:adjustRightInd w:val="0"/>
        <w:spacing w:after="0" w:line="240" w:lineRule="auto"/>
        <w:ind w:left="2880" w:hanging="2455"/>
        <w:rPr>
          <w:rFonts w:cs="Calibri"/>
          <w:color w:val="000000"/>
        </w:rPr>
      </w:pPr>
      <w:r>
        <w:rPr>
          <w:rFonts w:ascii="Calibri-Bold" w:hAnsi="Calibri-Bold" w:cs="Calibri-Bold"/>
          <w:b/>
          <w:bCs/>
          <w:color w:val="262626"/>
        </w:rPr>
        <w:t xml:space="preserve">Location: </w:t>
      </w:r>
      <w:r>
        <w:rPr>
          <w:rFonts w:ascii="Calibri-Bold" w:hAnsi="Calibri-Bold" w:cs="Calibri-Bold"/>
          <w:b/>
          <w:bCs/>
          <w:color w:val="262626"/>
        </w:rPr>
        <w:tab/>
      </w:r>
      <w:r>
        <w:rPr>
          <w:rFonts w:cs="Calibri"/>
          <w:color w:val="000000"/>
        </w:rPr>
        <w:t>Whilst initially homebased, once the offices re-open, you’ll need to</w:t>
      </w:r>
      <w:r>
        <w:rPr>
          <w:rFonts w:cs="Calibri"/>
          <w:color w:val="000000"/>
        </w:rPr>
        <w:t xml:space="preserve"> </w:t>
      </w:r>
      <w:r>
        <w:rPr>
          <w:rFonts w:cs="Calibri"/>
          <w:color w:val="000000"/>
        </w:rPr>
        <w:t>attend the office for meetings, training and catching up with the</w:t>
      </w:r>
      <w:r>
        <w:rPr>
          <w:rFonts w:cs="Calibri"/>
          <w:color w:val="000000"/>
        </w:rPr>
        <w:t xml:space="preserve"> </w:t>
      </w:r>
      <w:r>
        <w:rPr>
          <w:rFonts w:cs="Calibri"/>
          <w:color w:val="000000"/>
        </w:rPr>
        <w:t>team etc, so you’ll need to live within commuting distance to the</w:t>
      </w:r>
      <w:r>
        <w:rPr>
          <w:rFonts w:cs="Calibri"/>
          <w:color w:val="000000"/>
        </w:rPr>
        <w:t xml:space="preserve"> </w:t>
      </w:r>
      <w:r>
        <w:rPr>
          <w:rFonts w:cs="Calibri"/>
          <w:color w:val="000000"/>
        </w:rPr>
        <w:t>Warrington office.</w:t>
      </w:r>
    </w:p>
    <w:p w14:paraId="6B057A13" w14:textId="77777777" w:rsidR="009C282B" w:rsidRDefault="009C282B" w:rsidP="009C282B">
      <w:pPr>
        <w:autoSpaceDE w:val="0"/>
        <w:autoSpaceDN w:val="0"/>
        <w:adjustRightInd w:val="0"/>
        <w:spacing w:after="0" w:line="240" w:lineRule="auto"/>
        <w:rPr>
          <w:rFonts w:cs="Calibri"/>
          <w:color w:val="000000"/>
        </w:rPr>
      </w:pPr>
    </w:p>
    <w:p w14:paraId="6F5BB978" w14:textId="220D0AAC" w:rsidR="009C282B" w:rsidRDefault="009C282B" w:rsidP="009C282B">
      <w:pPr>
        <w:autoSpaceDE w:val="0"/>
        <w:autoSpaceDN w:val="0"/>
        <w:adjustRightInd w:val="0"/>
        <w:spacing w:after="0" w:line="240" w:lineRule="auto"/>
        <w:rPr>
          <w:rFonts w:cs="Calibri"/>
          <w:color w:val="000000"/>
        </w:rPr>
      </w:pPr>
      <w:r w:rsidRPr="009C282B">
        <w:rPr>
          <w:rFonts w:cs="Calibri"/>
          <w:b/>
          <w:bCs/>
          <w:color w:val="000000"/>
        </w:rPr>
        <w:t>Start Date:</w:t>
      </w:r>
      <w:r>
        <w:rPr>
          <w:rFonts w:cs="Calibri"/>
          <w:color w:val="000000"/>
        </w:rPr>
        <w:t xml:space="preserve"> </w:t>
      </w:r>
      <w:r>
        <w:rPr>
          <w:rFonts w:cs="Calibri"/>
          <w:color w:val="000000"/>
        </w:rPr>
        <w:tab/>
      </w:r>
      <w:r>
        <w:rPr>
          <w:rFonts w:cs="Calibri"/>
          <w:color w:val="000000"/>
        </w:rPr>
        <w:tab/>
      </w:r>
      <w:r>
        <w:rPr>
          <w:rFonts w:cs="Calibri"/>
          <w:color w:val="000000"/>
        </w:rPr>
        <w:t>As soon as possible</w:t>
      </w:r>
    </w:p>
    <w:p w14:paraId="1C26CB74" w14:textId="77777777" w:rsidR="009C282B" w:rsidRDefault="009C282B" w:rsidP="009C282B">
      <w:pPr>
        <w:autoSpaceDE w:val="0"/>
        <w:autoSpaceDN w:val="0"/>
        <w:adjustRightInd w:val="0"/>
        <w:spacing w:after="0" w:line="240" w:lineRule="auto"/>
        <w:rPr>
          <w:rFonts w:cs="Calibri"/>
          <w:b/>
          <w:bCs/>
          <w:color w:val="000000"/>
        </w:rPr>
      </w:pPr>
    </w:p>
    <w:p w14:paraId="2CE71BAB" w14:textId="01029B12" w:rsidR="009C282B" w:rsidRDefault="009C282B" w:rsidP="009C282B">
      <w:pPr>
        <w:autoSpaceDE w:val="0"/>
        <w:autoSpaceDN w:val="0"/>
        <w:adjustRightInd w:val="0"/>
        <w:spacing w:after="0" w:line="240" w:lineRule="auto"/>
        <w:rPr>
          <w:rFonts w:cs="Calibri"/>
          <w:color w:val="000000"/>
        </w:rPr>
      </w:pPr>
      <w:r w:rsidRPr="009C282B">
        <w:rPr>
          <w:rFonts w:cs="Calibri"/>
          <w:b/>
          <w:bCs/>
          <w:color w:val="000000"/>
        </w:rPr>
        <w:t>Hours of Work:</w:t>
      </w:r>
      <w:r>
        <w:rPr>
          <w:rFonts w:cs="Calibri"/>
          <w:color w:val="000000"/>
        </w:rPr>
        <w:t xml:space="preserve"> </w:t>
      </w:r>
      <w:r>
        <w:rPr>
          <w:rFonts w:cs="Calibri"/>
          <w:color w:val="000000"/>
        </w:rPr>
        <w:tab/>
      </w:r>
      <w:r>
        <w:rPr>
          <w:rFonts w:cs="Calibri"/>
          <w:color w:val="000000"/>
        </w:rPr>
        <w:tab/>
      </w:r>
      <w:r>
        <w:rPr>
          <w:rFonts w:cs="Calibri"/>
          <w:color w:val="000000"/>
        </w:rPr>
        <w:t>Usually 9.00am – 5.30pm Monday to Friday</w:t>
      </w:r>
    </w:p>
    <w:p w14:paraId="2380F529" w14:textId="77777777" w:rsidR="009C282B" w:rsidRDefault="009C282B" w:rsidP="009C282B">
      <w:pPr>
        <w:autoSpaceDE w:val="0"/>
        <w:autoSpaceDN w:val="0"/>
        <w:adjustRightInd w:val="0"/>
        <w:spacing w:after="0" w:line="240" w:lineRule="auto"/>
        <w:rPr>
          <w:rFonts w:cs="Calibri"/>
          <w:b/>
          <w:bCs/>
          <w:color w:val="000000"/>
        </w:rPr>
      </w:pPr>
    </w:p>
    <w:p w14:paraId="391D3854" w14:textId="5C03A282" w:rsidR="009C282B" w:rsidRDefault="009C282B" w:rsidP="009C282B">
      <w:pPr>
        <w:autoSpaceDE w:val="0"/>
        <w:autoSpaceDN w:val="0"/>
        <w:adjustRightInd w:val="0"/>
        <w:spacing w:after="0" w:line="240" w:lineRule="auto"/>
        <w:rPr>
          <w:rFonts w:cs="Calibri"/>
          <w:color w:val="000000"/>
        </w:rPr>
      </w:pPr>
      <w:r w:rsidRPr="009C282B">
        <w:rPr>
          <w:rFonts w:cs="Calibri"/>
          <w:b/>
          <w:bCs/>
          <w:color w:val="000000"/>
        </w:rPr>
        <w:t>Out of Hours Work:</w:t>
      </w:r>
      <w:r>
        <w:rPr>
          <w:rFonts w:cs="Calibri"/>
          <w:color w:val="000000"/>
        </w:rPr>
        <w:t xml:space="preserve"> </w:t>
      </w:r>
      <w:r>
        <w:rPr>
          <w:rFonts w:cs="Calibri"/>
          <w:color w:val="000000"/>
        </w:rPr>
        <w:tab/>
      </w:r>
      <w:r>
        <w:rPr>
          <w:rFonts w:cs="Calibri"/>
          <w:color w:val="000000"/>
        </w:rPr>
        <w:t>May be required to cover for holidays etc.</w:t>
      </w:r>
    </w:p>
    <w:p w14:paraId="3106B3C0" w14:textId="77777777" w:rsidR="009C282B" w:rsidRDefault="009C282B" w:rsidP="009C282B">
      <w:pPr>
        <w:autoSpaceDE w:val="0"/>
        <w:autoSpaceDN w:val="0"/>
        <w:adjustRightInd w:val="0"/>
        <w:spacing w:after="0" w:line="240" w:lineRule="auto"/>
        <w:ind w:left="2585" w:firstLine="295"/>
        <w:rPr>
          <w:rFonts w:cs="Calibri"/>
          <w:color w:val="000000"/>
        </w:rPr>
      </w:pPr>
      <w:r>
        <w:rPr>
          <w:rFonts w:cs="Calibri"/>
          <w:color w:val="000000"/>
        </w:rPr>
        <w:t>Early Shift (07:00 – 15:30) Mon-Fri in the office, Weekends at home</w:t>
      </w:r>
    </w:p>
    <w:p w14:paraId="692AA04B" w14:textId="77777777" w:rsidR="009C282B" w:rsidRDefault="009C282B" w:rsidP="009C282B">
      <w:pPr>
        <w:autoSpaceDE w:val="0"/>
        <w:autoSpaceDN w:val="0"/>
        <w:adjustRightInd w:val="0"/>
        <w:spacing w:after="0" w:line="240" w:lineRule="auto"/>
        <w:ind w:left="2290" w:firstLine="590"/>
        <w:rPr>
          <w:rFonts w:cs="Calibri"/>
          <w:color w:val="000000"/>
        </w:rPr>
      </w:pPr>
      <w:r>
        <w:rPr>
          <w:rFonts w:cs="Calibri"/>
          <w:color w:val="000000"/>
        </w:rPr>
        <w:t>Late Shift (15:30 – 00:00) Working at home + on-call for Severity 1</w:t>
      </w:r>
    </w:p>
    <w:p w14:paraId="23544B65" w14:textId="77777777" w:rsidR="009C282B" w:rsidRDefault="009C282B" w:rsidP="009C282B">
      <w:pPr>
        <w:autoSpaceDE w:val="0"/>
        <w:autoSpaceDN w:val="0"/>
        <w:adjustRightInd w:val="0"/>
        <w:spacing w:after="0" w:line="240" w:lineRule="auto"/>
        <w:ind w:left="2585" w:firstLine="295"/>
        <w:rPr>
          <w:rFonts w:cs="Calibri"/>
          <w:color w:val="000000"/>
        </w:rPr>
      </w:pPr>
      <w:r>
        <w:rPr>
          <w:rFonts w:cs="Calibri"/>
          <w:color w:val="000000"/>
        </w:rPr>
        <w:t>incidents 00:00-07:00</w:t>
      </w:r>
    </w:p>
    <w:p w14:paraId="0D6D817D" w14:textId="77777777" w:rsidR="009C282B" w:rsidRDefault="009C282B" w:rsidP="009C282B">
      <w:pPr>
        <w:autoSpaceDE w:val="0"/>
        <w:autoSpaceDN w:val="0"/>
        <w:adjustRightInd w:val="0"/>
        <w:spacing w:after="0" w:line="240" w:lineRule="auto"/>
        <w:rPr>
          <w:rFonts w:ascii="Calibri-Bold" w:hAnsi="Calibri-Bold" w:cs="Calibri-Bold"/>
          <w:b/>
          <w:bCs/>
          <w:color w:val="FF0000"/>
          <w:sz w:val="28"/>
          <w:szCs w:val="28"/>
        </w:rPr>
      </w:pPr>
    </w:p>
    <w:p w14:paraId="73DD159D" w14:textId="127E2C13" w:rsidR="009C282B" w:rsidRDefault="009C282B" w:rsidP="009C282B">
      <w:pPr>
        <w:autoSpaceDE w:val="0"/>
        <w:autoSpaceDN w:val="0"/>
        <w:adjustRightInd w:val="0"/>
        <w:spacing w:after="0" w:line="240" w:lineRule="auto"/>
        <w:rPr>
          <w:rFonts w:ascii="Calibri-Bold" w:hAnsi="Calibri-Bold" w:cs="Calibri-Bold"/>
          <w:b/>
          <w:bCs/>
          <w:color w:val="FF0000"/>
          <w:sz w:val="28"/>
          <w:szCs w:val="28"/>
        </w:rPr>
      </w:pPr>
      <w:r>
        <w:rPr>
          <w:rFonts w:ascii="Calibri-Bold" w:hAnsi="Calibri-Bold" w:cs="Calibri-Bold"/>
          <w:b/>
          <w:bCs/>
          <w:color w:val="FF0000"/>
          <w:sz w:val="28"/>
          <w:szCs w:val="28"/>
        </w:rPr>
        <w:t>The Rewards</w:t>
      </w:r>
    </w:p>
    <w:p w14:paraId="42953018" w14:textId="77777777" w:rsidR="009C282B" w:rsidRDefault="009C282B" w:rsidP="009C282B">
      <w:pPr>
        <w:autoSpaceDE w:val="0"/>
        <w:autoSpaceDN w:val="0"/>
        <w:adjustRightInd w:val="0"/>
        <w:spacing w:after="0" w:line="240" w:lineRule="auto"/>
        <w:rPr>
          <w:rFonts w:ascii="Calibri-Bold" w:hAnsi="Calibri-Bold" w:cs="Calibri-Bold"/>
          <w:b/>
          <w:bCs/>
          <w:color w:val="262626"/>
        </w:rPr>
      </w:pPr>
    </w:p>
    <w:p w14:paraId="03932385" w14:textId="20F14475" w:rsidR="009C282B" w:rsidRDefault="009C282B" w:rsidP="009C282B">
      <w:pPr>
        <w:autoSpaceDE w:val="0"/>
        <w:autoSpaceDN w:val="0"/>
        <w:adjustRightInd w:val="0"/>
        <w:spacing w:after="0" w:line="240" w:lineRule="auto"/>
        <w:rPr>
          <w:rFonts w:cs="Calibri"/>
          <w:color w:val="000000"/>
        </w:rPr>
      </w:pPr>
      <w:r>
        <w:rPr>
          <w:rFonts w:ascii="Calibri-Bold" w:hAnsi="Calibri-Bold" w:cs="Calibri-Bold"/>
          <w:b/>
          <w:bCs/>
          <w:color w:val="262626"/>
        </w:rPr>
        <w:t xml:space="preserve">Basic Salary: </w:t>
      </w:r>
      <w:r>
        <w:rPr>
          <w:rFonts w:ascii="Calibri-Bold" w:hAnsi="Calibri-Bold" w:cs="Calibri-Bold"/>
          <w:b/>
          <w:bCs/>
          <w:color w:val="262626"/>
        </w:rPr>
        <w:tab/>
      </w:r>
      <w:r>
        <w:rPr>
          <w:rFonts w:ascii="Calibri-Bold" w:hAnsi="Calibri-Bold" w:cs="Calibri-Bold"/>
          <w:b/>
          <w:bCs/>
          <w:color w:val="262626"/>
        </w:rPr>
        <w:tab/>
      </w:r>
      <w:r>
        <w:rPr>
          <w:rFonts w:cs="Calibri"/>
          <w:color w:val="000000"/>
        </w:rPr>
        <w:t>Competitive and negotiable dependent on experience</w:t>
      </w:r>
    </w:p>
    <w:p w14:paraId="1B7246F2" w14:textId="77777777" w:rsidR="009C282B" w:rsidRDefault="009C282B" w:rsidP="009C282B">
      <w:pPr>
        <w:autoSpaceDE w:val="0"/>
        <w:autoSpaceDN w:val="0"/>
        <w:adjustRightInd w:val="0"/>
        <w:spacing w:after="0" w:line="240" w:lineRule="auto"/>
        <w:rPr>
          <w:rFonts w:ascii="Calibri-Bold" w:hAnsi="Calibri-Bold" w:cs="Calibri-Bold"/>
          <w:b/>
          <w:bCs/>
          <w:color w:val="262626"/>
        </w:rPr>
      </w:pPr>
    </w:p>
    <w:p w14:paraId="5C431EA8" w14:textId="1E60102D" w:rsidR="009C282B" w:rsidRDefault="009C282B" w:rsidP="009C282B">
      <w:pPr>
        <w:autoSpaceDE w:val="0"/>
        <w:autoSpaceDN w:val="0"/>
        <w:adjustRightInd w:val="0"/>
        <w:spacing w:after="0" w:line="240" w:lineRule="auto"/>
        <w:ind w:left="2880" w:hanging="2455"/>
        <w:rPr>
          <w:rFonts w:cs="Calibri"/>
          <w:color w:val="262626"/>
        </w:rPr>
      </w:pPr>
      <w:r>
        <w:rPr>
          <w:rFonts w:ascii="Calibri-Bold" w:hAnsi="Calibri-Bold" w:cs="Calibri-Bold"/>
          <w:b/>
          <w:bCs/>
          <w:color w:val="262626"/>
        </w:rPr>
        <w:t xml:space="preserve">Holiday: </w:t>
      </w:r>
      <w:r>
        <w:rPr>
          <w:rFonts w:ascii="Calibri-Bold" w:hAnsi="Calibri-Bold" w:cs="Calibri-Bold"/>
          <w:b/>
          <w:bCs/>
          <w:color w:val="262626"/>
        </w:rPr>
        <w:tab/>
      </w:r>
      <w:r>
        <w:rPr>
          <w:rFonts w:cs="Calibri"/>
          <w:color w:val="262626"/>
        </w:rPr>
        <w:t>Initially 25 days plus bank Holidays per annum. Increases with length</w:t>
      </w:r>
      <w:r>
        <w:rPr>
          <w:rFonts w:cs="Calibri"/>
          <w:color w:val="262626"/>
        </w:rPr>
        <w:t xml:space="preserve"> </w:t>
      </w:r>
      <w:r>
        <w:rPr>
          <w:rFonts w:cs="Calibri"/>
          <w:color w:val="262626"/>
        </w:rPr>
        <w:t>of</w:t>
      </w:r>
      <w:r>
        <w:rPr>
          <w:rFonts w:cs="Calibri"/>
          <w:color w:val="262626"/>
        </w:rPr>
        <w:t xml:space="preserve"> </w:t>
      </w:r>
      <w:r>
        <w:rPr>
          <w:rFonts w:cs="Calibri"/>
          <w:color w:val="262626"/>
        </w:rPr>
        <w:t>service.</w:t>
      </w:r>
    </w:p>
    <w:p w14:paraId="6546FB60" w14:textId="77777777" w:rsidR="009C282B" w:rsidRDefault="009C282B" w:rsidP="009C282B">
      <w:pPr>
        <w:autoSpaceDE w:val="0"/>
        <w:autoSpaceDN w:val="0"/>
        <w:adjustRightInd w:val="0"/>
        <w:spacing w:after="0" w:line="240" w:lineRule="auto"/>
        <w:rPr>
          <w:rFonts w:ascii="Calibri-Bold" w:hAnsi="Calibri-Bold" w:cs="Calibri-Bold"/>
          <w:b/>
          <w:bCs/>
          <w:color w:val="262626"/>
        </w:rPr>
      </w:pPr>
    </w:p>
    <w:p w14:paraId="43708A5F" w14:textId="36C18F5F" w:rsidR="009C282B" w:rsidRDefault="009C282B" w:rsidP="009C282B">
      <w:pPr>
        <w:autoSpaceDE w:val="0"/>
        <w:autoSpaceDN w:val="0"/>
        <w:adjustRightInd w:val="0"/>
        <w:spacing w:after="0" w:line="240" w:lineRule="auto"/>
        <w:ind w:left="2880" w:hanging="2455"/>
        <w:rPr>
          <w:rFonts w:cs="Calibri"/>
          <w:color w:val="000000"/>
        </w:rPr>
      </w:pPr>
      <w:r>
        <w:rPr>
          <w:rFonts w:ascii="Calibri-Bold" w:hAnsi="Calibri-Bold" w:cs="Calibri-Bold"/>
          <w:b/>
          <w:bCs/>
          <w:color w:val="262626"/>
        </w:rPr>
        <w:t xml:space="preserve">Pension: </w:t>
      </w:r>
      <w:r>
        <w:rPr>
          <w:rFonts w:ascii="Calibri-Bold" w:hAnsi="Calibri-Bold" w:cs="Calibri-Bold"/>
          <w:b/>
          <w:bCs/>
          <w:color w:val="262626"/>
        </w:rPr>
        <w:tab/>
      </w:r>
      <w:r>
        <w:rPr>
          <w:rFonts w:cs="Calibri"/>
          <w:color w:val="000000"/>
        </w:rPr>
        <w:t>Datel contributes 4% of your basic salary to the scheme. You are</w:t>
      </w:r>
      <w:r>
        <w:rPr>
          <w:rFonts w:cs="Calibri"/>
          <w:color w:val="000000"/>
        </w:rPr>
        <w:t xml:space="preserve"> </w:t>
      </w:r>
      <w:r>
        <w:rPr>
          <w:rFonts w:cs="Calibri"/>
          <w:color w:val="000000"/>
        </w:rPr>
        <w:t>required to contribute a minimum of 5% of your salary to the</w:t>
      </w:r>
      <w:r>
        <w:rPr>
          <w:rFonts w:cs="Calibri"/>
          <w:color w:val="000000"/>
        </w:rPr>
        <w:t xml:space="preserve"> </w:t>
      </w:r>
      <w:r>
        <w:rPr>
          <w:rFonts w:cs="Calibri"/>
          <w:color w:val="000000"/>
        </w:rPr>
        <w:t>scheme, usually via salary sacrifice.</w:t>
      </w:r>
    </w:p>
    <w:p w14:paraId="35A21C3B" w14:textId="77777777" w:rsidR="009C282B" w:rsidRDefault="009C282B" w:rsidP="009C282B">
      <w:pPr>
        <w:autoSpaceDE w:val="0"/>
        <w:autoSpaceDN w:val="0"/>
        <w:adjustRightInd w:val="0"/>
        <w:spacing w:after="0" w:line="240" w:lineRule="auto"/>
        <w:rPr>
          <w:rFonts w:ascii="Calibri-Bold" w:hAnsi="Calibri-Bold" w:cs="Calibri-Bold"/>
          <w:b/>
          <w:bCs/>
          <w:color w:val="262626"/>
        </w:rPr>
      </w:pPr>
    </w:p>
    <w:p w14:paraId="4F793C8C" w14:textId="0D0F86E6" w:rsidR="009C282B" w:rsidRDefault="009C282B" w:rsidP="009C282B">
      <w:pPr>
        <w:autoSpaceDE w:val="0"/>
        <w:autoSpaceDN w:val="0"/>
        <w:adjustRightInd w:val="0"/>
        <w:spacing w:after="0" w:line="240" w:lineRule="auto"/>
        <w:rPr>
          <w:rFonts w:cs="Calibri"/>
          <w:color w:val="000000"/>
        </w:rPr>
      </w:pPr>
      <w:r>
        <w:rPr>
          <w:rFonts w:ascii="Calibri-Bold" w:hAnsi="Calibri-Bold" w:cs="Calibri-Bold"/>
          <w:b/>
          <w:bCs/>
          <w:color w:val="262626"/>
        </w:rPr>
        <w:t xml:space="preserve">Notice Period: </w:t>
      </w:r>
      <w:r>
        <w:rPr>
          <w:rFonts w:ascii="Calibri-Bold" w:hAnsi="Calibri-Bold" w:cs="Calibri-Bold"/>
          <w:b/>
          <w:bCs/>
          <w:color w:val="262626"/>
        </w:rPr>
        <w:tab/>
      </w:r>
      <w:r>
        <w:rPr>
          <w:rFonts w:ascii="Calibri-Bold" w:hAnsi="Calibri-Bold" w:cs="Calibri-Bold"/>
          <w:b/>
          <w:bCs/>
          <w:color w:val="262626"/>
        </w:rPr>
        <w:tab/>
      </w:r>
      <w:r>
        <w:rPr>
          <w:rFonts w:cs="Calibri"/>
          <w:color w:val="000000"/>
        </w:rPr>
        <w:t>4 weeks</w:t>
      </w:r>
    </w:p>
    <w:p w14:paraId="598E93F6" w14:textId="77777777" w:rsidR="009C282B" w:rsidRDefault="009C282B" w:rsidP="009C282B">
      <w:pPr>
        <w:autoSpaceDE w:val="0"/>
        <w:autoSpaceDN w:val="0"/>
        <w:adjustRightInd w:val="0"/>
        <w:spacing w:after="0" w:line="240" w:lineRule="auto"/>
        <w:rPr>
          <w:rFonts w:ascii="Calibri-Bold" w:hAnsi="Calibri-Bold" w:cs="Calibri-Bold"/>
          <w:b/>
          <w:bCs/>
          <w:color w:val="262626"/>
        </w:rPr>
      </w:pPr>
    </w:p>
    <w:p w14:paraId="79149F1F" w14:textId="2F061E75" w:rsidR="009C282B" w:rsidRDefault="009C282B" w:rsidP="009C282B">
      <w:pPr>
        <w:autoSpaceDE w:val="0"/>
        <w:autoSpaceDN w:val="0"/>
        <w:adjustRightInd w:val="0"/>
        <w:spacing w:after="0" w:line="240" w:lineRule="auto"/>
        <w:rPr>
          <w:rFonts w:cs="Calibri"/>
          <w:color w:val="000000"/>
        </w:rPr>
      </w:pPr>
      <w:r>
        <w:rPr>
          <w:rFonts w:ascii="Calibri-Bold" w:hAnsi="Calibri-Bold" w:cs="Calibri-Bold"/>
          <w:b/>
          <w:bCs/>
          <w:color w:val="262626"/>
        </w:rPr>
        <w:t>Other Benefits:</w:t>
      </w:r>
      <w:r>
        <w:rPr>
          <w:rFonts w:ascii="Calibri-Bold" w:hAnsi="Calibri-Bold" w:cs="Calibri-Bold"/>
          <w:b/>
          <w:bCs/>
          <w:color w:val="262626"/>
        </w:rPr>
        <w:tab/>
      </w:r>
      <w:r>
        <w:rPr>
          <w:rFonts w:ascii="Calibri-Bold" w:hAnsi="Calibri-Bold" w:cs="Calibri-Bold"/>
          <w:b/>
          <w:bCs/>
          <w:color w:val="262626"/>
        </w:rPr>
        <w:tab/>
      </w:r>
      <w:r>
        <w:rPr>
          <w:rFonts w:cs="Calibri"/>
          <w:color w:val="000000"/>
        </w:rPr>
        <w:t>Life Cover – 2x basic salary. Shift Allowance or time off in lieu</w:t>
      </w:r>
    </w:p>
    <w:p w14:paraId="1C7BEAF7" w14:textId="77777777" w:rsidR="00352AF5" w:rsidRDefault="00352AF5" w:rsidP="009C282B">
      <w:pPr>
        <w:autoSpaceDE w:val="0"/>
        <w:autoSpaceDN w:val="0"/>
        <w:adjustRightInd w:val="0"/>
        <w:spacing w:after="0" w:line="240" w:lineRule="auto"/>
        <w:rPr>
          <w:rFonts w:ascii="Webdings" w:hAnsi="Webdings" w:cs="Webdings"/>
          <w:color w:val="E40513"/>
          <w:sz w:val="32"/>
          <w:szCs w:val="32"/>
        </w:rPr>
      </w:pPr>
    </w:p>
    <w:p w14:paraId="4FC7B07B" w14:textId="77777777" w:rsidR="00352AF5" w:rsidRDefault="00352AF5" w:rsidP="009C282B">
      <w:pPr>
        <w:autoSpaceDE w:val="0"/>
        <w:autoSpaceDN w:val="0"/>
        <w:adjustRightInd w:val="0"/>
        <w:spacing w:after="0" w:line="240" w:lineRule="auto"/>
        <w:rPr>
          <w:rFonts w:ascii="Webdings" w:hAnsi="Webdings" w:cs="Webdings"/>
          <w:color w:val="E40513"/>
          <w:sz w:val="32"/>
          <w:szCs w:val="32"/>
        </w:rPr>
      </w:pPr>
    </w:p>
    <w:p w14:paraId="7C31CF7A" w14:textId="77777777" w:rsidR="00352AF5" w:rsidRDefault="00352AF5" w:rsidP="009C282B">
      <w:pPr>
        <w:autoSpaceDE w:val="0"/>
        <w:autoSpaceDN w:val="0"/>
        <w:adjustRightInd w:val="0"/>
        <w:spacing w:after="0" w:line="240" w:lineRule="auto"/>
        <w:rPr>
          <w:rFonts w:ascii="Webdings" w:hAnsi="Webdings" w:cs="Webdings"/>
          <w:color w:val="E40513"/>
          <w:sz w:val="32"/>
          <w:szCs w:val="32"/>
        </w:rPr>
      </w:pPr>
    </w:p>
    <w:p w14:paraId="52030D89" w14:textId="77777777" w:rsidR="00352AF5" w:rsidRDefault="00352AF5" w:rsidP="009C282B">
      <w:pPr>
        <w:autoSpaceDE w:val="0"/>
        <w:autoSpaceDN w:val="0"/>
        <w:adjustRightInd w:val="0"/>
        <w:spacing w:after="0" w:line="240" w:lineRule="auto"/>
        <w:rPr>
          <w:rFonts w:ascii="Webdings" w:hAnsi="Webdings" w:cs="Webdings"/>
          <w:color w:val="E40513"/>
          <w:sz w:val="32"/>
          <w:szCs w:val="32"/>
        </w:rPr>
      </w:pPr>
    </w:p>
    <w:p w14:paraId="4318BF4D" w14:textId="77777777" w:rsidR="00352AF5" w:rsidRDefault="00352AF5" w:rsidP="009C282B">
      <w:pPr>
        <w:autoSpaceDE w:val="0"/>
        <w:autoSpaceDN w:val="0"/>
        <w:adjustRightInd w:val="0"/>
        <w:spacing w:after="0" w:line="240" w:lineRule="auto"/>
        <w:rPr>
          <w:rFonts w:ascii="Webdings" w:hAnsi="Webdings" w:cs="Webdings"/>
          <w:color w:val="E40513"/>
          <w:sz w:val="32"/>
          <w:szCs w:val="32"/>
        </w:rPr>
      </w:pPr>
    </w:p>
    <w:p w14:paraId="0502D88F" w14:textId="77777777" w:rsidR="00352AF5" w:rsidRDefault="00352AF5" w:rsidP="009C282B">
      <w:pPr>
        <w:autoSpaceDE w:val="0"/>
        <w:autoSpaceDN w:val="0"/>
        <w:adjustRightInd w:val="0"/>
        <w:spacing w:after="0" w:line="240" w:lineRule="auto"/>
        <w:rPr>
          <w:rFonts w:ascii="Webdings" w:hAnsi="Webdings" w:cs="Webdings"/>
          <w:color w:val="E40513"/>
          <w:sz w:val="32"/>
          <w:szCs w:val="32"/>
        </w:rPr>
      </w:pPr>
    </w:p>
    <w:p w14:paraId="386A58C7" w14:textId="77777777" w:rsidR="00352AF5" w:rsidRDefault="00352AF5" w:rsidP="009C282B">
      <w:pPr>
        <w:autoSpaceDE w:val="0"/>
        <w:autoSpaceDN w:val="0"/>
        <w:adjustRightInd w:val="0"/>
        <w:spacing w:after="0" w:line="240" w:lineRule="auto"/>
        <w:rPr>
          <w:rFonts w:ascii="Webdings" w:hAnsi="Webdings" w:cs="Webdings"/>
          <w:color w:val="E40513"/>
          <w:sz w:val="32"/>
          <w:szCs w:val="32"/>
        </w:rPr>
      </w:pPr>
    </w:p>
    <w:p w14:paraId="4612D834" w14:textId="77777777" w:rsidR="00352AF5" w:rsidRDefault="00352AF5" w:rsidP="009C282B">
      <w:pPr>
        <w:autoSpaceDE w:val="0"/>
        <w:autoSpaceDN w:val="0"/>
        <w:adjustRightInd w:val="0"/>
        <w:spacing w:after="0" w:line="240" w:lineRule="auto"/>
        <w:rPr>
          <w:rFonts w:ascii="Webdings" w:hAnsi="Webdings" w:cs="Webdings"/>
          <w:color w:val="E40513"/>
          <w:sz w:val="32"/>
          <w:szCs w:val="32"/>
        </w:rPr>
      </w:pPr>
    </w:p>
    <w:p w14:paraId="19271964" w14:textId="77777777" w:rsidR="00352AF5" w:rsidRDefault="00352AF5" w:rsidP="009C282B">
      <w:pPr>
        <w:autoSpaceDE w:val="0"/>
        <w:autoSpaceDN w:val="0"/>
        <w:adjustRightInd w:val="0"/>
        <w:spacing w:after="0" w:line="240" w:lineRule="auto"/>
        <w:rPr>
          <w:rFonts w:ascii="Webdings" w:hAnsi="Webdings" w:cs="Webdings"/>
          <w:color w:val="E40513"/>
          <w:sz w:val="32"/>
          <w:szCs w:val="32"/>
        </w:rPr>
      </w:pPr>
    </w:p>
    <w:p w14:paraId="636982B5" w14:textId="5BFD22A6" w:rsidR="009C282B" w:rsidRDefault="009C282B" w:rsidP="009C282B">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4</w:t>
      </w:r>
    </w:p>
    <w:p w14:paraId="61C844F9" w14:textId="77777777" w:rsidR="009C282B" w:rsidRDefault="009C282B" w:rsidP="009C282B">
      <w:pPr>
        <w:autoSpaceDE w:val="0"/>
        <w:autoSpaceDN w:val="0"/>
        <w:adjustRightInd w:val="0"/>
        <w:spacing w:after="0" w:line="240" w:lineRule="auto"/>
        <w:rPr>
          <w:rFonts w:ascii="Calibri-Bold" w:hAnsi="Calibri-Bold" w:cs="Calibri-Bold"/>
          <w:b/>
          <w:bCs/>
          <w:color w:val="E40513"/>
          <w:sz w:val="28"/>
          <w:szCs w:val="28"/>
        </w:rPr>
      </w:pPr>
      <w:r>
        <w:rPr>
          <w:rFonts w:ascii="Calibri-Bold" w:hAnsi="Calibri-Bold" w:cs="Calibri-Bold"/>
          <w:b/>
          <w:bCs/>
          <w:color w:val="E40513"/>
          <w:sz w:val="28"/>
          <w:szCs w:val="28"/>
        </w:rPr>
        <w:lastRenderedPageBreak/>
        <w:t>The Recruitment Process</w:t>
      </w:r>
    </w:p>
    <w:p w14:paraId="573EA345" w14:textId="77777777" w:rsidR="00352AF5" w:rsidRDefault="00352AF5" w:rsidP="009C282B">
      <w:pPr>
        <w:autoSpaceDE w:val="0"/>
        <w:autoSpaceDN w:val="0"/>
        <w:adjustRightInd w:val="0"/>
        <w:spacing w:after="0" w:line="240" w:lineRule="auto"/>
        <w:rPr>
          <w:rFonts w:cs="Calibri"/>
          <w:color w:val="000000"/>
        </w:rPr>
      </w:pPr>
    </w:p>
    <w:p w14:paraId="5B0B01E3" w14:textId="0C05D810" w:rsidR="009C282B" w:rsidRDefault="009C282B" w:rsidP="009C282B">
      <w:pPr>
        <w:autoSpaceDE w:val="0"/>
        <w:autoSpaceDN w:val="0"/>
        <w:adjustRightInd w:val="0"/>
        <w:spacing w:after="0" w:line="240" w:lineRule="auto"/>
        <w:rPr>
          <w:rFonts w:cs="Calibri"/>
          <w:color w:val="000000"/>
        </w:rPr>
      </w:pPr>
      <w:r>
        <w:rPr>
          <w:rFonts w:cs="Calibri"/>
          <w:color w:val="000000"/>
        </w:rPr>
        <w:t>We understand that while we’re interviewing you, you’re also interviewing us. A recruitment process</w:t>
      </w:r>
    </w:p>
    <w:p w14:paraId="024BC367" w14:textId="308BF234" w:rsidR="009C282B" w:rsidRDefault="009C282B" w:rsidP="009C282B">
      <w:pPr>
        <w:autoSpaceDE w:val="0"/>
        <w:autoSpaceDN w:val="0"/>
        <w:adjustRightInd w:val="0"/>
        <w:spacing w:after="0" w:line="240" w:lineRule="auto"/>
        <w:rPr>
          <w:rFonts w:cs="Calibri"/>
          <w:color w:val="000000"/>
        </w:rPr>
      </w:pPr>
      <w:r>
        <w:rPr>
          <w:rFonts w:cs="Calibri"/>
          <w:color w:val="000000"/>
        </w:rPr>
        <w:t>without any office visits or handshakes (remember those?), could feel impersonal or incomplete. Our goal is</w:t>
      </w:r>
      <w:r w:rsidR="00352AF5">
        <w:rPr>
          <w:rFonts w:cs="Calibri"/>
          <w:color w:val="000000"/>
        </w:rPr>
        <w:t xml:space="preserve"> </w:t>
      </w:r>
      <w:r>
        <w:rPr>
          <w:rFonts w:cs="Calibri"/>
          <w:color w:val="000000"/>
        </w:rPr>
        <w:t>to enable you to get an accurate picture of what it’s like to work at Datel Advansys, so that when we return</w:t>
      </w:r>
      <w:r w:rsidR="00352AF5">
        <w:rPr>
          <w:rFonts w:cs="Calibri"/>
          <w:color w:val="000000"/>
        </w:rPr>
        <w:t xml:space="preserve"> </w:t>
      </w:r>
      <w:r>
        <w:rPr>
          <w:rFonts w:cs="Calibri"/>
          <w:color w:val="000000"/>
        </w:rPr>
        <w:t>to our offices, it feels as though you already know your teammates etc.</w:t>
      </w:r>
    </w:p>
    <w:p w14:paraId="03D7909B" w14:textId="77777777" w:rsidR="00352AF5" w:rsidRDefault="00352AF5" w:rsidP="009C282B">
      <w:pPr>
        <w:autoSpaceDE w:val="0"/>
        <w:autoSpaceDN w:val="0"/>
        <w:adjustRightInd w:val="0"/>
        <w:spacing w:after="0" w:line="240" w:lineRule="auto"/>
        <w:rPr>
          <w:rFonts w:cs="Calibri"/>
          <w:color w:val="000000"/>
        </w:rPr>
      </w:pPr>
    </w:p>
    <w:p w14:paraId="517D1E09" w14:textId="7FD34A5E" w:rsidR="009C282B" w:rsidRDefault="009C282B" w:rsidP="009C282B">
      <w:pPr>
        <w:autoSpaceDE w:val="0"/>
        <w:autoSpaceDN w:val="0"/>
        <w:adjustRightInd w:val="0"/>
        <w:spacing w:after="0" w:line="240" w:lineRule="auto"/>
        <w:rPr>
          <w:rFonts w:cs="Calibri"/>
          <w:color w:val="000000"/>
        </w:rPr>
      </w:pPr>
      <w:r>
        <w:rPr>
          <w:rFonts w:cs="Calibri"/>
          <w:color w:val="000000"/>
        </w:rPr>
        <w:t>The process is intended to allow both parties sufficient time and opportunity to assess the cultural and team</w:t>
      </w:r>
      <w:r w:rsidR="00352AF5">
        <w:rPr>
          <w:rFonts w:cs="Calibri"/>
          <w:color w:val="000000"/>
        </w:rPr>
        <w:t xml:space="preserve"> </w:t>
      </w:r>
      <w:r>
        <w:rPr>
          <w:rFonts w:cs="Calibri"/>
          <w:color w:val="000000"/>
        </w:rPr>
        <w:t>fit, the balance between individual and company aspirations and key business objectives. Our objective is to</w:t>
      </w:r>
      <w:r w:rsidR="00352AF5">
        <w:rPr>
          <w:rFonts w:cs="Calibri"/>
          <w:color w:val="000000"/>
        </w:rPr>
        <w:t xml:space="preserve"> </w:t>
      </w:r>
      <w:r>
        <w:rPr>
          <w:rFonts w:cs="Calibri"/>
          <w:color w:val="000000"/>
        </w:rPr>
        <w:t>ensure there is clarity around the role and the key challenges and priorities.</w:t>
      </w:r>
    </w:p>
    <w:p w14:paraId="67D903F6" w14:textId="77777777" w:rsidR="00352AF5" w:rsidRDefault="00352AF5" w:rsidP="009C282B">
      <w:pPr>
        <w:autoSpaceDE w:val="0"/>
        <w:autoSpaceDN w:val="0"/>
        <w:adjustRightInd w:val="0"/>
        <w:spacing w:after="0" w:line="240" w:lineRule="auto"/>
        <w:rPr>
          <w:rFonts w:cs="Calibri"/>
          <w:color w:val="000000"/>
        </w:rPr>
      </w:pPr>
    </w:p>
    <w:p w14:paraId="47F63069" w14:textId="41433156" w:rsidR="009C282B" w:rsidRDefault="009C282B" w:rsidP="009C282B">
      <w:pPr>
        <w:autoSpaceDE w:val="0"/>
        <w:autoSpaceDN w:val="0"/>
        <w:adjustRightInd w:val="0"/>
        <w:spacing w:after="0" w:line="240" w:lineRule="auto"/>
        <w:rPr>
          <w:rFonts w:cs="Calibri"/>
          <w:color w:val="000000"/>
        </w:rPr>
      </w:pPr>
      <w:r>
        <w:rPr>
          <w:rFonts w:ascii="Webdings" w:hAnsi="Webdings" w:cs="Webdings"/>
          <w:color w:val="E40513"/>
        </w:rPr>
        <w:t xml:space="preserve">4 </w:t>
      </w:r>
      <w:r>
        <w:rPr>
          <w:rFonts w:cs="Calibri"/>
          <w:color w:val="000000"/>
        </w:rPr>
        <w:t xml:space="preserve">There will be an initial discussion with </w:t>
      </w:r>
      <w:r w:rsidR="00270923">
        <w:rPr>
          <w:rFonts w:cs="Calibri"/>
          <w:color w:val="000000"/>
        </w:rPr>
        <w:t>Mike Hindle</w:t>
      </w:r>
      <w:r>
        <w:rPr>
          <w:rFonts w:cs="Calibri"/>
          <w:color w:val="000000"/>
        </w:rPr>
        <w:t>, completed virtually or over the phone</w:t>
      </w:r>
    </w:p>
    <w:p w14:paraId="4AAC109F" w14:textId="232DC4C1" w:rsidR="009C282B" w:rsidRDefault="009C282B" w:rsidP="009C282B">
      <w:pPr>
        <w:autoSpaceDE w:val="0"/>
        <w:autoSpaceDN w:val="0"/>
        <w:adjustRightInd w:val="0"/>
        <w:spacing w:after="0" w:line="240" w:lineRule="auto"/>
        <w:rPr>
          <w:rFonts w:cs="Calibri"/>
          <w:color w:val="000000"/>
        </w:rPr>
      </w:pPr>
      <w:r>
        <w:rPr>
          <w:rFonts w:cs="Calibri"/>
          <w:color w:val="000000"/>
        </w:rPr>
        <w:t>where you will discuss your experience and what you’ll be able to bring to the role.</w:t>
      </w:r>
    </w:p>
    <w:p w14:paraId="2DE1D4F0" w14:textId="77777777" w:rsidR="00352AF5" w:rsidRDefault="00352AF5" w:rsidP="009C282B">
      <w:pPr>
        <w:autoSpaceDE w:val="0"/>
        <w:autoSpaceDN w:val="0"/>
        <w:adjustRightInd w:val="0"/>
        <w:spacing w:after="0" w:line="240" w:lineRule="auto"/>
        <w:rPr>
          <w:rFonts w:cs="Calibri"/>
          <w:color w:val="000000"/>
        </w:rPr>
      </w:pPr>
    </w:p>
    <w:p w14:paraId="460693DB" w14:textId="77777777" w:rsidR="009C282B" w:rsidRDefault="009C282B" w:rsidP="009C282B">
      <w:pPr>
        <w:autoSpaceDE w:val="0"/>
        <w:autoSpaceDN w:val="0"/>
        <w:adjustRightInd w:val="0"/>
        <w:spacing w:after="0" w:line="240" w:lineRule="auto"/>
        <w:rPr>
          <w:rFonts w:cs="Calibri"/>
          <w:color w:val="000000"/>
        </w:rPr>
      </w:pPr>
      <w:r>
        <w:rPr>
          <w:rFonts w:ascii="Webdings" w:hAnsi="Webdings" w:cs="Webdings"/>
          <w:color w:val="E40513"/>
        </w:rPr>
        <w:t xml:space="preserve">4 </w:t>
      </w:r>
      <w:r>
        <w:rPr>
          <w:rFonts w:cs="Calibri"/>
          <w:color w:val="000000"/>
        </w:rPr>
        <w:t>Shortlisted candidates will then be sent a PPA assessment. This takes roughly 5-10 minutes to</w:t>
      </w:r>
    </w:p>
    <w:p w14:paraId="05630836" w14:textId="4BB2D733" w:rsidR="009C282B" w:rsidRDefault="009C282B" w:rsidP="009C282B">
      <w:pPr>
        <w:autoSpaceDE w:val="0"/>
        <w:autoSpaceDN w:val="0"/>
        <w:adjustRightInd w:val="0"/>
        <w:spacing w:after="0" w:line="240" w:lineRule="auto"/>
        <w:rPr>
          <w:rFonts w:cs="Calibri"/>
          <w:color w:val="000000"/>
        </w:rPr>
      </w:pPr>
      <w:r>
        <w:rPr>
          <w:rFonts w:cs="Calibri"/>
          <w:color w:val="000000"/>
        </w:rPr>
        <w:t>complete either via your laptop or smart phone.</w:t>
      </w:r>
    </w:p>
    <w:p w14:paraId="26F69B77" w14:textId="77777777" w:rsidR="00352AF5" w:rsidRDefault="00352AF5" w:rsidP="009C282B">
      <w:pPr>
        <w:autoSpaceDE w:val="0"/>
        <w:autoSpaceDN w:val="0"/>
        <w:adjustRightInd w:val="0"/>
        <w:spacing w:after="0" w:line="240" w:lineRule="auto"/>
        <w:rPr>
          <w:rFonts w:cs="Calibri"/>
          <w:color w:val="000000"/>
        </w:rPr>
      </w:pPr>
    </w:p>
    <w:p w14:paraId="433EB651" w14:textId="77777777" w:rsidR="009C282B" w:rsidRDefault="009C282B" w:rsidP="009C282B">
      <w:pPr>
        <w:autoSpaceDE w:val="0"/>
        <w:autoSpaceDN w:val="0"/>
        <w:adjustRightInd w:val="0"/>
        <w:spacing w:after="0" w:line="240" w:lineRule="auto"/>
        <w:rPr>
          <w:rFonts w:cs="Calibri"/>
          <w:color w:val="000000"/>
        </w:rPr>
      </w:pPr>
      <w:r>
        <w:rPr>
          <w:rFonts w:ascii="Webdings" w:hAnsi="Webdings" w:cs="Webdings"/>
          <w:color w:val="E40513"/>
        </w:rPr>
        <w:t xml:space="preserve">4 </w:t>
      </w:r>
      <w:r>
        <w:rPr>
          <w:rFonts w:cs="Calibri"/>
          <w:color w:val="000000"/>
        </w:rPr>
        <w:t>You will then be invited for a virtual interview to discuss competency-based qualities and your</w:t>
      </w:r>
    </w:p>
    <w:p w14:paraId="57E50BD4" w14:textId="77777777" w:rsidR="009C282B" w:rsidRDefault="009C282B" w:rsidP="009C282B">
      <w:pPr>
        <w:autoSpaceDE w:val="0"/>
        <w:autoSpaceDN w:val="0"/>
        <w:adjustRightInd w:val="0"/>
        <w:spacing w:after="0" w:line="240" w:lineRule="auto"/>
        <w:rPr>
          <w:rFonts w:cs="Calibri"/>
          <w:color w:val="000000"/>
        </w:rPr>
      </w:pPr>
      <w:r>
        <w:rPr>
          <w:rFonts w:cs="Calibri"/>
          <w:color w:val="000000"/>
        </w:rPr>
        <w:t>personality fit to the role.</w:t>
      </w:r>
    </w:p>
    <w:p w14:paraId="6057DA55" w14:textId="77777777" w:rsidR="00352AF5" w:rsidRDefault="00352AF5" w:rsidP="009C282B">
      <w:pPr>
        <w:autoSpaceDE w:val="0"/>
        <w:autoSpaceDN w:val="0"/>
        <w:adjustRightInd w:val="0"/>
        <w:spacing w:after="0" w:line="240" w:lineRule="auto"/>
        <w:rPr>
          <w:rFonts w:cs="Calibri"/>
          <w:color w:val="000000"/>
        </w:rPr>
      </w:pPr>
    </w:p>
    <w:p w14:paraId="06700BFA" w14:textId="25E37C8C" w:rsidR="009C282B" w:rsidRDefault="009C282B" w:rsidP="00352AF5">
      <w:pPr>
        <w:autoSpaceDE w:val="0"/>
        <w:autoSpaceDN w:val="0"/>
        <w:adjustRightInd w:val="0"/>
        <w:spacing w:after="0" w:line="240" w:lineRule="auto"/>
      </w:pPr>
      <w:r>
        <w:rPr>
          <w:rFonts w:cs="Calibri"/>
          <w:color w:val="000000"/>
        </w:rPr>
        <w:t>We want to help you represent your best self through the screen. We know that virtual interviewing poses</w:t>
      </w:r>
      <w:r w:rsidR="00352AF5">
        <w:rPr>
          <w:rFonts w:cs="Calibri"/>
          <w:color w:val="000000"/>
        </w:rPr>
        <w:t xml:space="preserve"> </w:t>
      </w:r>
      <w:r>
        <w:rPr>
          <w:rFonts w:cs="Calibri"/>
          <w:color w:val="000000"/>
        </w:rPr>
        <w:t>unique challenges and may be completely unfamiliar to some. We’re all navigating uncharted territory and</w:t>
      </w:r>
      <w:r w:rsidR="00352AF5">
        <w:rPr>
          <w:rFonts w:cs="Calibri"/>
          <w:color w:val="000000"/>
        </w:rPr>
        <w:t xml:space="preserve"> </w:t>
      </w:r>
      <w:r>
        <w:rPr>
          <w:rFonts w:cs="Calibri"/>
          <w:color w:val="000000"/>
        </w:rPr>
        <w:t>constant change together. We anticipate that you may need to reschedule an interview to allow you to</w:t>
      </w:r>
      <w:r w:rsidR="00352AF5">
        <w:rPr>
          <w:rFonts w:cs="Calibri"/>
          <w:color w:val="000000"/>
        </w:rPr>
        <w:t xml:space="preserve"> </w:t>
      </w:r>
      <w:r>
        <w:rPr>
          <w:rFonts w:cs="Calibri"/>
          <w:color w:val="000000"/>
        </w:rPr>
        <w:t>attend to your health or a dependent in your care. If that’s the case, simply reach out to us and we’ll happily</w:t>
      </w:r>
      <w:r w:rsidR="00352AF5">
        <w:rPr>
          <w:rFonts w:cs="Calibri"/>
          <w:color w:val="000000"/>
        </w:rPr>
        <w:t xml:space="preserve"> </w:t>
      </w:r>
      <w:r>
        <w:rPr>
          <w:rFonts w:cs="Calibri"/>
          <w:color w:val="000000"/>
        </w:rPr>
        <w:t>accommodate.</w:t>
      </w:r>
    </w:p>
    <w:p w14:paraId="05809B62" w14:textId="56520066" w:rsidR="008554D5" w:rsidRPr="0002175F" w:rsidRDefault="008554D5" w:rsidP="00541252">
      <w:pPr>
        <w:ind w:left="0"/>
        <w:rPr>
          <w:b/>
          <w:bCs/>
          <w:sz w:val="18"/>
          <w:szCs w:val="18"/>
        </w:rPr>
      </w:pPr>
    </w:p>
    <w:sectPr w:rsidR="008554D5" w:rsidRPr="0002175F" w:rsidSect="00A76ED5">
      <w:headerReference w:type="default" r:id="rId7"/>
      <w:footerReference w:type="default" r:id="rId8"/>
      <w:pgSz w:w="11906" w:h="16838"/>
      <w:pgMar w:top="2552" w:right="1134" w:bottom="1418"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879F" w14:textId="77777777" w:rsidR="004D4B21" w:rsidRDefault="001D5419">
      <w:pPr>
        <w:spacing w:after="0" w:line="240" w:lineRule="auto"/>
      </w:pPr>
      <w:r>
        <w:separator/>
      </w:r>
    </w:p>
  </w:endnote>
  <w:endnote w:type="continuationSeparator" w:id="0">
    <w:p w14:paraId="3E6A1338" w14:textId="77777777" w:rsidR="004D4B21" w:rsidRDefault="001D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4EE3" w14:textId="77777777" w:rsidR="00264AE9" w:rsidRDefault="006B0F1C">
    <w:pPr>
      <w:pStyle w:val="Footer"/>
    </w:pPr>
    <w:r>
      <w:rPr>
        <w:noProof/>
        <w:lang w:eastAsia="en-GB"/>
      </w:rPr>
      <mc:AlternateContent>
        <mc:Choice Requires="wps">
          <w:drawing>
            <wp:anchor distT="0" distB="0" distL="114300" distR="114300" simplePos="0" relativeHeight="251659264" behindDoc="0" locked="0" layoutInCell="1" allowOverlap="1" wp14:anchorId="5CEC8FA7" wp14:editId="7A4FDB7C">
              <wp:simplePos x="0" y="0"/>
              <wp:positionH relativeFrom="column">
                <wp:posOffset>6068335</wp:posOffset>
              </wp:positionH>
              <wp:positionV relativeFrom="paragraph">
                <wp:posOffset>-57402</wp:posOffset>
              </wp:positionV>
              <wp:extent cx="374843" cy="35480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3" cy="354804"/>
                      </a:xfrm>
                      <a:prstGeom prst="rect">
                        <a:avLst/>
                      </a:prstGeom>
                      <a:noFill/>
                      <a:ln w="9525">
                        <a:noFill/>
                        <a:miter lim="800000"/>
                        <a:headEnd/>
                        <a:tailEnd/>
                      </a:ln>
                    </wps:spPr>
                    <wps:txbx>
                      <w:txbxContent>
                        <w:p w14:paraId="18366E93" w14:textId="77777777" w:rsidR="00264AE9" w:rsidRPr="00CD2E11" w:rsidRDefault="006B0F1C" w:rsidP="00466A7A">
                          <w:pPr>
                            <w:pStyle w:val="TableText"/>
                            <w:jc w:val="center"/>
                            <w:rPr>
                              <w:color w:val="FFFFFF"/>
                            </w:rPr>
                          </w:pPr>
                          <w:r w:rsidRPr="00CD2E11">
                            <w:rPr>
                              <w:color w:val="FFFFFF"/>
                            </w:rPr>
                            <w:fldChar w:fldCharType="begin"/>
                          </w:r>
                          <w:r w:rsidRPr="00CD2E11">
                            <w:rPr>
                              <w:color w:val="FFFFFF"/>
                            </w:rPr>
                            <w:instrText xml:space="preserve"> PAGE   \* MERGEFORMAT </w:instrText>
                          </w:r>
                          <w:r w:rsidRPr="00CD2E11">
                            <w:rPr>
                              <w:color w:val="FFFFFF"/>
                            </w:rPr>
                            <w:fldChar w:fldCharType="separate"/>
                          </w:r>
                          <w:r w:rsidRPr="00CD2E11">
                            <w:rPr>
                              <w:noProof/>
                              <w:color w:val="FFFFFF"/>
                            </w:rPr>
                            <w:t>1</w:t>
                          </w:r>
                          <w:r w:rsidRPr="00CD2E11">
                            <w:rPr>
                              <w:noProof/>
                              <w:color w:val="FFFFFF"/>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EC8FA7" id="_x0000_t202" coordsize="21600,21600" o:spt="202" path="m,l,21600r21600,l21600,xe">
              <v:stroke joinstyle="miter"/>
              <v:path gradientshapeok="t" o:connecttype="rect"/>
            </v:shapetype>
            <v:shape id="Text Box 2" o:spid="_x0000_s1026" type="#_x0000_t202" style="position:absolute;left:0;text-align:left;margin-left:477.8pt;margin-top:-4.5pt;width:29.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" filled="f" stroked="f">
              <v:textbox>
                <w:txbxContent>
                  <w:p w14:paraId="18366E93" w14:textId="77777777" w:rsidR="00264AE9" w:rsidRPr="00CD2E11" w:rsidRDefault="006B0F1C" w:rsidP="00466A7A">
                    <w:pPr>
                      <w:pStyle w:val="TableText"/>
                      <w:jc w:val="center"/>
                      <w:rPr>
                        <w:color w:val="FFFFFF"/>
                      </w:rPr>
                    </w:pPr>
                    <w:r w:rsidRPr="00CD2E11">
                      <w:rPr>
                        <w:color w:val="FFFFFF"/>
                      </w:rPr>
                      <w:fldChar w:fldCharType="begin"/>
                    </w:r>
                    <w:r w:rsidRPr="00CD2E11">
                      <w:rPr>
                        <w:color w:val="FFFFFF"/>
                      </w:rPr>
                      <w:instrText xml:space="preserve"> PAGE   \* MERGEFORMAT </w:instrText>
                    </w:r>
                    <w:r w:rsidRPr="00CD2E11">
                      <w:rPr>
                        <w:color w:val="FFFFFF"/>
                      </w:rPr>
                      <w:fldChar w:fldCharType="separate"/>
                    </w:r>
                    <w:r w:rsidRPr="00CD2E11">
                      <w:rPr>
                        <w:noProof/>
                        <w:color w:val="FFFFFF"/>
                      </w:rPr>
                      <w:t>1</w:t>
                    </w:r>
                    <w:r w:rsidRPr="00CD2E11">
                      <w:rPr>
                        <w:noProof/>
                        <w:color w:val="FFFFF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7836" w14:textId="77777777" w:rsidR="004D4B21" w:rsidRDefault="001D5419">
      <w:pPr>
        <w:spacing w:after="0" w:line="240" w:lineRule="auto"/>
      </w:pPr>
      <w:r>
        <w:separator/>
      </w:r>
    </w:p>
  </w:footnote>
  <w:footnote w:type="continuationSeparator" w:id="0">
    <w:p w14:paraId="08CDB0E6" w14:textId="77777777" w:rsidR="004D4B21" w:rsidRDefault="001D5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E53C" w14:textId="6BA0843D" w:rsidR="00264AE9" w:rsidRPr="0089302F" w:rsidRDefault="006B0F1C" w:rsidP="0089302F">
    <w:pPr>
      <w:pStyle w:val="HeaderTitle"/>
    </w:pPr>
    <w:r>
      <w:rPr>
        <w:noProof/>
        <w:lang w:eastAsia="en-GB"/>
      </w:rPr>
      <w:drawing>
        <wp:anchor distT="0" distB="0" distL="114300" distR="114300" simplePos="0" relativeHeight="251660288" behindDoc="1" locked="0" layoutInCell="1" allowOverlap="1" wp14:anchorId="1FCFC456" wp14:editId="00ABE13D">
          <wp:simplePos x="0" y="0"/>
          <wp:positionH relativeFrom="column">
            <wp:posOffset>-629920</wp:posOffset>
          </wp:positionH>
          <wp:positionV relativeFrom="paragraph">
            <wp:posOffset>-467444</wp:posOffset>
          </wp:positionV>
          <wp:extent cx="7603200" cy="10753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_Final-35.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3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Datel </w:t>
    </w:r>
    <w:r w:rsidR="009C282B">
      <w:rPr>
        <w:noProof/>
        <w:lang w:eastAsia="en-GB"/>
      </w:rPr>
      <w:t>Advansys</w:t>
    </w:r>
  </w:p>
  <w:p w14:paraId="76D911A0" w14:textId="588D60A5" w:rsidR="00264AE9" w:rsidRPr="009C282B" w:rsidRDefault="009C282B" w:rsidP="009C282B">
    <w:pPr>
      <w:pStyle w:val="HeaderInfo2"/>
    </w:pPr>
    <w:r w:rsidRPr="009C282B">
      <w:t>Tier 1 Technical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1D"/>
    <w:multiLevelType w:val="hybridMultilevel"/>
    <w:tmpl w:val="1018E5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9305EA2"/>
    <w:multiLevelType w:val="hybridMultilevel"/>
    <w:tmpl w:val="8E48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C4C14"/>
    <w:multiLevelType w:val="hybridMultilevel"/>
    <w:tmpl w:val="5596D5A6"/>
    <w:lvl w:ilvl="0" w:tplc="C06EE748">
      <w:start w:val="1"/>
      <w:numFmt w:val="bullet"/>
      <w:pStyle w:val="FrontCoverTitle"/>
      <w:lvlText w:val=""/>
      <w:lvlJc w:val="left"/>
      <w:pPr>
        <w:ind w:left="5185" w:hanging="360"/>
      </w:pPr>
      <w:rPr>
        <w:rFonts w:ascii="Webdings" w:hAnsi="Webdings" w:hint="default"/>
        <w:color w:val="E30513"/>
      </w:rPr>
    </w:lvl>
    <w:lvl w:ilvl="1" w:tplc="08090003" w:tentative="1">
      <w:start w:val="1"/>
      <w:numFmt w:val="bullet"/>
      <w:lvlText w:val="o"/>
      <w:lvlJc w:val="left"/>
      <w:pPr>
        <w:ind w:left="7404" w:hanging="360"/>
      </w:pPr>
      <w:rPr>
        <w:rFonts w:ascii="Courier New" w:hAnsi="Courier New" w:cs="Courier New" w:hint="default"/>
      </w:rPr>
    </w:lvl>
    <w:lvl w:ilvl="2" w:tplc="08090005" w:tentative="1">
      <w:start w:val="1"/>
      <w:numFmt w:val="bullet"/>
      <w:lvlText w:val=""/>
      <w:lvlJc w:val="left"/>
      <w:pPr>
        <w:ind w:left="8124" w:hanging="360"/>
      </w:pPr>
      <w:rPr>
        <w:rFonts w:ascii="Wingdings" w:hAnsi="Wingdings" w:hint="default"/>
      </w:rPr>
    </w:lvl>
    <w:lvl w:ilvl="3" w:tplc="08090001" w:tentative="1">
      <w:start w:val="1"/>
      <w:numFmt w:val="bullet"/>
      <w:lvlText w:val=""/>
      <w:lvlJc w:val="left"/>
      <w:pPr>
        <w:ind w:left="8844" w:hanging="360"/>
      </w:pPr>
      <w:rPr>
        <w:rFonts w:ascii="Symbol" w:hAnsi="Symbol" w:hint="default"/>
      </w:rPr>
    </w:lvl>
    <w:lvl w:ilvl="4" w:tplc="08090003" w:tentative="1">
      <w:start w:val="1"/>
      <w:numFmt w:val="bullet"/>
      <w:lvlText w:val="o"/>
      <w:lvlJc w:val="left"/>
      <w:pPr>
        <w:ind w:left="9564" w:hanging="360"/>
      </w:pPr>
      <w:rPr>
        <w:rFonts w:ascii="Courier New" w:hAnsi="Courier New" w:cs="Courier New" w:hint="default"/>
      </w:rPr>
    </w:lvl>
    <w:lvl w:ilvl="5" w:tplc="08090005" w:tentative="1">
      <w:start w:val="1"/>
      <w:numFmt w:val="bullet"/>
      <w:lvlText w:val=""/>
      <w:lvlJc w:val="left"/>
      <w:pPr>
        <w:ind w:left="10284" w:hanging="360"/>
      </w:pPr>
      <w:rPr>
        <w:rFonts w:ascii="Wingdings" w:hAnsi="Wingdings" w:hint="default"/>
      </w:rPr>
    </w:lvl>
    <w:lvl w:ilvl="6" w:tplc="08090001" w:tentative="1">
      <w:start w:val="1"/>
      <w:numFmt w:val="bullet"/>
      <w:lvlText w:val=""/>
      <w:lvlJc w:val="left"/>
      <w:pPr>
        <w:ind w:left="11004" w:hanging="360"/>
      </w:pPr>
      <w:rPr>
        <w:rFonts w:ascii="Symbol" w:hAnsi="Symbol" w:hint="default"/>
      </w:rPr>
    </w:lvl>
    <w:lvl w:ilvl="7" w:tplc="08090003" w:tentative="1">
      <w:start w:val="1"/>
      <w:numFmt w:val="bullet"/>
      <w:lvlText w:val="o"/>
      <w:lvlJc w:val="left"/>
      <w:pPr>
        <w:ind w:left="11724" w:hanging="360"/>
      </w:pPr>
      <w:rPr>
        <w:rFonts w:ascii="Courier New" w:hAnsi="Courier New" w:cs="Courier New" w:hint="default"/>
      </w:rPr>
    </w:lvl>
    <w:lvl w:ilvl="8" w:tplc="08090005" w:tentative="1">
      <w:start w:val="1"/>
      <w:numFmt w:val="bullet"/>
      <w:lvlText w:val=""/>
      <w:lvlJc w:val="left"/>
      <w:pPr>
        <w:ind w:left="12444" w:hanging="360"/>
      </w:pPr>
      <w:rPr>
        <w:rFonts w:ascii="Wingdings" w:hAnsi="Wingdings" w:hint="default"/>
      </w:rPr>
    </w:lvl>
  </w:abstractNum>
  <w:num w:numId="1" w16cid:durableId="2047218448">
    <w:abstractNumId w:val="2"/>
  </w:num>
  <w:num w:numId="2" w16cid:durableId="1349332017">
    <w:abstractNumId w:val="0"/>
  </w:num>
  <w:num w:numId="3" w16cid:durableId="21446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D5"/>
    <w:rsid w:val="0002175F"/>
    <w:rsid w:val="000B7BC7"/>
    <w:rsid w:val="000D79C0"/>
    <w:rsid w:val="000E71C9"/>
    <w:rsid w:val="001D5419"/>
    <w:rsid w:val="00262D77"/>
    <w:rsid w:val="00270923"/>
    <w:rsid w:val="003456F6"/>
    <w:rsid w:val="00352AF5"/>
    <w:rsid w:val="00355150"/>
    <w:rsid w:val="0037076D"/>
    <w:rsid w:val="00464660"/>
    <w:rsid w:val="004D4B21"/>
    <w:rsid w:val="004F4DAD"/>
    <w:rsid w:val="00502DD7"/>
    <w:rsid w:val="00515898"/>
    <w:rsid w:val="00541252"/>
    <w:rsid w:val="0062390F"/>
    <w:rsid w:val="006260F1"/>
    <w:rsid w:val="00677008"/>
    <w:rsid w:val="006B0F1C"/>
    <w:rsid w:val="007266AD"/>
    <w:rsid w:val="00797FE7"/>
    <w:rsid w:val="007E6573"/>
    <w:rsid w:val="00822547"/>
    <w:rsid w:val="008554D5"/>
    <w:rsid w:val="00930A43"/>
    <w:rsid w:val="0093537A"/>
    <w:rsid w:val="00943BF2"/>
    <w:rsid w:val="009C282B"/>
    <w:rsid w:val="009D4197"/>
    <w:rsid w:val="00A27D9F"/>
    <w:rsid w:val="00B44FD6"/>
    <w:rsid w:val="00BF4DD5"/>
    <w:rsid w:val="00C02A97"/>
    <w:rsid w:val="00C20F4D"/>
    <w:rsid w:val="00C30C2D"/>
    <w:rsid w:val="00CA08C2"/>
    <w:rsid w:val="00CD2E11"/>
    <w:rsid w:val="00E92CD6"/>
    <w:rsid w:val="00EE6918"/>
    <w:rsid w:val="00EF4D6A"/>
    <w:rsid w:val="00FB7179"/>
    <w:rsid w:val="00FC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B686"/>
  <w15:chartTrackingRefBased/>
  <w15:docId w15:val="{8FBB761A-D57B-46F7-87C4-4321A386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atel Normal"/>
    <w:qFormat/>
    <w:rsid w:val="008554D5"/>
    <w:pPr>
      <w:spacing w:after="240" w:line="276" w:lineRule="auto"/>
      <w:ind w:left="425"/>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Title">
    <w:name w:val="Front Cover Title"/>
    <w:next w:val="Normal"/>
    <w:qFormat/>
    <w:rsid w:val="008554D5"/>
    <w:pPr>
      <w:numPr>
        <w:numId w:val="1"/>
      </w:numPr>
      <w:spacing w:before="720" w:after="0" w:line="276" w:lineRule="auto"/>
      <w:ind w:left="5954" w:hanging="567"/>
    </w:pPr>
    <w:rPr>
      <w:rFonts w:ascii="Calibri" w:eastAsiaTheme="majorEastAsia" w:hAnsi="Calibri" w:cstheme="majorBidi"/>
      <w:b/>
      <w:bCs/>
      <w:sz w:val="42"/>
    </w:rPr>
  </w:style>
  <w:style w:type="paragraph" w:customStyle="1" w:styleId="HeaderInfo2">
    <w:name w:val="Header Info 2"/>
    <w:basedOn w:val="Normal"/>
    <w:link w:val="HeaderInfo2Char"/>
    <w:autoRedefine/>
    <w:qFormat/>
    <w:rsid w:val="009C282B"/>
    <w:pPr>
      <w:spacing w:after="0"/>
      <w:ind w:left="6480" w:firstLine="353"/>
    </w:pPr>
    <w:rPr>
      <w:rFonts w:eastAsiaTheme="majorEastAsia" w:cstheme="majorBidi"/>
      <w:bCs/>
      <w:sz w:val="28"/>
      <w:szCs w:val="28"/>
    </w:rPr>
  </w:style>
  <w:style w:type="character" w:customStyle="1" w:styleId="HeaderInfo2Char">
    <w:name w:val="Header Info 2 Char"/>
    <w:basedOn w:val="DefaultParagraphFont"/>
    <w:link w:val="HeaderInfo2"/>
    <w:rsid w:val="009C282B"/>
    <w:rPr>
      <w:rFonts w:ascii="Calibri" w:eastAsiaTheme="majorEastAsia" w:hAnsi="Calibri" w:cstheme="majorBidi"/>
      <w:bCs/>
      <w:sz w:val="28"/>
      <w:szCs w:val="28"/>
    </w:rPr>
  </w:style>
  <w:style w:type="paragraph" w:styleId="Footer">
    <w:name w:val="footer"/>
    <w:basedOn w:val="Normal"/>
    <w:link w:val="FooterChar"/>
    <w:unhideWhenUsed/>
    <w:rsid w:val="008554D5"/>
    <w:pPr>
      <w:tabs>
        <w:tab w:val="center" w:pos="4513"/>
        <w:tab w:val="right" w:pos="9026"/>
      </w:tabs>
      <w:spacing w:after="0" w:line="240" w:lineRule="auto"/>
    </w:pPr>
  </w:style>
  <w:style w:type="character" w:customStyle="1" w:styleId="FooterChar">
    <w:name w:val="Footer Char"/>
    <w:basedOn w:val="DefaultParagraphFont"/>
    <w:link w:val="Footer"/>
    <w:rsid w:val="008554D5"/>
    <w:rPr>
      <w:rFonts w:ascii="Calibri" w:eastAsiaTheme="minorEastAsia" w:hAnsi="Calibri"/>
    </w:rPr>
  </w:style>
  <w:style w:type="paragraph" w:customStyle="1" w:styleId="HeaderTitle">
    <w:name w:val="Header Title"/>
    <w:basedOn w:val="FrontCoverTitle"/>
    <w:next w:val="HeaderInfo2"/>
    <w:link w:val="HeaderTitleChar"/>
    <w:qFormat/>
    <w:rsid w:val="008554D5"/>
    <w:pPr>
      <w:spacing w:before="240" w:line="240" w:lineRule="auto"/>
      <w:ind w:left="6821" w:hanging="357"/>
    </w:pPr>
    <w:rPr>
      <w:sz w:val="32"/>
    </w:rPr>
  </w:style>
  <w:style w:type="paragraph" w:customStyle="1" w:styleId="TableText">
    <w:name w:val="Table Text"/>
    <w:basedOn w:val="Normal"/>
    <w:link w:val="TableTextChar"/>
    <w:qFormat/>
    <w:rsid w:val="008554D5"/>
    <w:pPr>
      <w:spacing w:after="0" w:line="240" w:lineRule="auto"/>
      <w:ind w:left="0"/>
    </w:pPr>
    <w:rPr>
      <w:b/>
      <w:color w:val="262626" w:themeColor="text1" w:themeTint="D9"/>
    </w:rPr>
  </w:style>
  <w:style w:type="character" w:customStyle="1" w:styleId="HeaderTitleChar">
    <w:name w:val="Header Title Char"/>
    <w:basedOn w:val="DefaultParagraphFont"/>
    <w:link w:val="HeaderTitle"/>
    <w:rsid w:val="008554D5"/>
    <w:rPr>
      <w:rFonts w:ascii="Calibri" w:eastAsiaTheme="majorEastAsia" w:hAnsi="Calibri" w:cstheme="majorBidi"/>
      <w:b/>
      <w:bCs/>
      <w:sz w:val="32"/>
    </w:rPr>
  </w:style>
  <w:style w:type="character" w:customStyle="1" w:styleId="TableTextChar">
    <w:name w:val="Table Text Char"/>
    <w:basedOn w:val="DefaultParagraphFont"/>
    <w:link w:val="TableText"/>
    <w:rsid w:val="008554D5"/>
    <w:rPr>
      <w:rFonts w:ascii="Calibri" w:eastAsiaTheme="minorEastAsia" w:hAnsi="Calibri"/>
      <w:b/>
      <w:color w:val="262626" w:themeColor="text1" w:themeTint="D9"/>
    </w:rPr>
  </w:style>
  <w:style w:type="table" w:styleId="TableGrid">
    <w:name w:val="Table Grid"/>
    <w:aliases w:val="Table Grid Heading 3"/>
    <w:basedOn w:val="TableNormal"/>
    <w:uiPriority w:val="59"/>
    <w:rsid w:val="00855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4D5"/>
    <w:pPr>
      <w:spacing w:after="0" w:line="240" w:lineRule="auto"/>
      <w:ind w:left="720"/>
    </w:pPr>
    <w:rPr>
      <w:rFonts w:eastAsia="Calibri" w:cs="Times New Roman"/>
      <w:lang w:eastAsia="en-GB"/>
    </w:rPr>
  </w:style>
  <w:style w:type="paragraph" w:customStyle="1" w:styleId="LPBody">
    <w:name w:val="LP Body"/>
    <w:basedOn w:val="Normal"/>
    <w:qFormat/>
    <w:rsid w:val="008554D5"/>
    <w:pPr>
      <w:spacing w:after="220" w:line="240" w:lineRule="auto"/>
      <w:ind w:left="0"/>
      <w:jc w:val="both"/>
    </w:pPr>
    <w:rPr>
      <w:rFonts w:ascii="Arial" w:eastAsia="Times New Roman" w:hAnsi="Arial" w:cs="Arial"/>
    </w:rPr>
  </w:style>
  <w:style w:type="paragraph" w:styleId="Header">
    <w:name w:val="header"/>
    <w:basedOn w:val="Normal"/>
    <w:link w:val="HeaderChar"/>
    <w:uiPriority w:val="99"/>
    <w:unhideWhenUsed/>
    <w:rsid w:val="0093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37A"/>
    <w:rPr>
      <w:rFonts w:ascii="Calibri" w:eastAsiaTheme="minorEastAsia" w:hAnsi="Calibri"/>
    </w:rPr>
  </w:style>
  <w:style w:type="paragraph" w:styleId="BodyText">
    <w:name w:val="Body Text"/>
    <w:basedOn w:val="Normal"/>
    <w:link w:val="BodyTextChar"/>
    <w:rsid w:val="0093537A"/>
    <w:pPr>
      <w:suppressAutoHyphens/>
      <w:spacing w:after="0" w:line="240" w:lineRule="auto"/>
      <w:ind w:left="0"/>
      <w:jc w:val="both"/>
    </w:pPr>
    <w:rPr>
      <w:rFonts w:ascii="Arial" w:eastAsia="Times New Roman" w:hAnsi="Arial" w:cs="Times New Roman"/>
      <w:spacing w:val="-3"/>
      <w:sz w:val="24"/>
      <w:szCs w:val="20"/>
      <w:lang w:val="en-US"/>
    </w:rPr>
  </w:style>
  <w:style w:type="character" w:customStyle="1" w:styleId="BodyTextChar">
    <w:name w:val="Body Text Char"/>
    <w:basedOn w:val="DefaultParagraphFont"/>
    <w:link w:val="BodyText"/>
    <w:rsid w:val="0093537A"/>
    <w:rPr>
      <w:rFonts w:ascii="Arial" w:eastAsia="Times New Roman" w:hAnsi="Arial" w:cs="Times New Roman"/>
      <w:spacing w:val="-3"/>
      <w:sz w:val="24"/>
      <w:szCs w:val="20"/>
      <w:lang w:val="en-US"/>
    </w:rPr>
  </w:style>
  <w:style w:type="paragraph" w:customStyle="1" w:styleId="Default">
    <w:name w:val="Default"/>
    <w:rsid w:val="0093537A"/>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93537A"/>
    <w:pPr>
      <w:spacing w:before="100" w:beforeAutospacing="1" w:after="100" w:afterAutospacing="1" w:line="240" w:lineRule="auto"/>
      <w:ind w:left="0"/>
    </w:pPr>
    <w:rPr>
      <w:rFonts w:ascii="Times New Roman" w:eastAsiaTheme="minorHAnsi" w:hAnsi="Times New Roman" w:cs="Times New Roman"/>
      <w:sz w:val="24"/>
      <w:szCs w:val="24"/>
      <w:lang w:eastAsia="en-GB"/>
    </w:rPr>
  </w:style>
  <w:style w:type="paragraph" w:customStyle="1" w:styleId="SubHeading">
    <w:name w:val="Sub Heading"/>
    <w:basedOn w:val="Normal"/>
    <w:link w:val="SubHeadingChar"/>
    <w:qFormat/>
    <w:rsid w:val="004F4DAD"/>
    <w:pPr>
      <w:spacing w:line="240" w:lineRule="auto"/>
    </w:pPr>
    <w:rPr>
      <w:b/>
      <w:color w:val="262626" w:themeColor="text1" w:themeTint="D9"/>
    </w:rPr>
  </w:style>
  <w:style w:type="character" w:customStyle="1" w:styleId="SubHeadingChar">
    <w:name w:val="Sub Heading Char"/>
    <w:basedOn w:val="DefaultParagraphFont"/>
    <w:link w:val="SubHeading"/>
    <w:rsid w:val="004F4DAD"/>
    <w:rPr>
      <w:rFonts w:ascii="Calibri" w:eastAsiaTheme="minorEastAsia" w:hAnsi="Calibri"/>
      <w:b/>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3518">
      <w:bodyDiv w:val="1"/>
      <w:marLeft w:val="0"/>
      <w:marRight w:val="0"/>
      <w:marTop w:val="0"/>
      <w:marBottom w:val="0"/>
      <w:divBdr>
        <w:top w:val="none" w:sz="0" w:space="0" w:color="auto"/>
        <w:left w:val="none" w:sz="0" w:space="0" w:color="auto"/>
        <w:bottom w:val="none" w:sz="0" w:space="0" w:color="auto"/>
        <w:right w:val="none" w:sz="0" w:space="0" w:color="auto"/>
      </w:divBdr>
    </w:div>
    <w:div w:id="365832252">
      <w:bodyDiv w:val="1"/>
      <w:marLeft w:val="0"/>
      <w:marRight w:val="0"/>
      <w:marTop w:val="0"/>
      <w:marBottom w:val="0"/>
      <w:divBdr>
        <w:top w:val="none" w:sz="0" w:space="0" w:color="auto"/>
        <w:left w:val="none" w:sz="0" w:space="0" w:color="auto"/>
        <w:bottom w:val="none" w:sz="0" w:space="0" w:color="auto"/>
        <w:right w:val="none" w:sz="0" w:space="0" w:color="auto"/>
      </w:divBdr>
      <w:divsChild>
        <w:div w:id="112945657">
          <w:marLeft w:val="0"/>
          <w:marRight w:val="0"/>
          <w:marTop w:val="0"/>
          <w:marBottom w:val="0"/>
          <w:divBdr>
            <w:top w:val="none" w:sz="0" w:space="0" w:color="auto"/>
            <w:left w:val="none" w:sz="0" w:space="0" w:color="auto"/>
            <w:bottom w:val="none" w:sz="0" w:space="0" w:color="auto"/>
            <w:right w:val="none" w:sz="0" w:space="0" w:color="auto"/>
          </w:divBdr>
        </w:div>
      </w:divsChild>
    </w:div>
    <w:div w:id="583298941">
      <w:bodyDiv w:val="1"/>
      <w:marLeft w:val="0"/>
      <w:marRight w:val="0"/>
      <w:marTop w:val="0"/>
      <w:marBottom w:val="0"/>
      <w:divBdr>
        <w:top w:val="none" w:sz="0" w:space="0" w:color="auto"/>
        <w:left w:val="none" w:sz="0" w:space="0" w:color="auto"/>
        <w:bottom w:val="none" w:sz="0" w:space="0" w:color="auto"/>
        <w:right w:val="none" w:sz="0" w:space="0" w:color="auto"/>
      </w:divBdr>
      <w:divsChild>
        <w:div w:id="370618165">
          <w:marLeft w:val="0"/>
          <w:marRight w:val="0"/>
          <w:marTop w:val="0"/>
          <w:marBottom w:val="0"/>
          <w:divBdr>
            <w:top w:val="none" w:sz="0" w:space="0" w:color="auto"/>
            <w:left w:val="none" w:sz="0" w:space="0" w:color="auto"/>
            <w:bottom w:val="none" w:sz="0" w:space="0" w:color="auto"/>
            <w:right w:val="none" w:sz="0" w:space="0" w:color="auto"/>
          </w:divBdr>
        </w:div>
      </w:divsChild>
    </w:div>
    <w:div w:id="636452349">
      <w:bodyDiv w:val="1"/>
      <w:marLeft w:val="0"/>
      <w:marRight w:val="0"/>
      <w:marTop w:val="0"/>
      <w:marBottom w:val="0"/>
      <w:divBdr>
        <w:top w:val="none" w:sz="0" w:space="0" w:color="auto"/>
        <w:left w:val="none" w:sz="0" w:space="0" w:color="auto"/>
        <w:bottom w:val="none" w:sz="0" w:space="0" w:color="auto"/>
        <w:right w:val="none" w:sz="0" w:space="0" w:color="auto"/>
      </w:divBdr>
    </w:div>
    <w:div w:id="9145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Seddon</dc:creator>
  <cp:keywords/>
  <dc:description/>
  <cp:lastModifiedBy>Ben Smith</cp:lastModifiedBy>
  <cp:revision>3</cp:revision>
  <cp:lastPrinted>2020-11-26T14:56:00Z</cp:lastPrinted>
  <dcterms:created xsi:type="dcterms:W3CDTF">2022-06-15T15:22:00Z</dcterms:created>
  <dcterms:modified xsi:type="dcterms:W3CDTF">2022-06-15T15:27:00Z</dcterms:modified>
</cp:coreProperties>
</file>